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37" w:rsidRPr="00041137" w:rsidRDefault="00A827F6" w:rsidP="00A827F6">
      <w:pPr>
        <w:jc w:val="center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B4818" wp14:editId="7A79A2DF">
                <wp:simplePos x="0" y="0"/>
                <wp:positionH relativeFrom="column">
                  <wp:posOffset>-409575</wp:posOffset>
                </wp:positionH>
                <wp:positionV relativeFrom="paragraph">
                  <wp:posOffset>1953260</wp:posOffset>
                </wp:positionV>
                <wp:extent cx="6084570" cy="7065645"/>
                <wp:effectExtent l="0" t="0" r="11430" b="2095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570" cy="7065645"/>
                        </a:xfrm>
                        <a:prstGeom prst="horizontalScroll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7F6" w:rsidRDefault="00A827F6" w:rsidP="00A827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</w:pPr>
                          </w:p>
                          <w:p w:rsidR="00A827F6" w:rsidRPr="00A827F6" w:rsidRDefault="00A827F6" w:rsidP="00A827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</w:pPr>
                            <w:r w:rsidRPr="00A827F6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>St Monica’s Catholic Primary School</w:t>
                            </w:r>
                          </w:p>
                          <w:p w:rsidR="00A827F6" w:rsidRPr="00A827F6" w:rsidRDefault="00A827F6" w:rsidP="00A827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A827F6">
                                  <w:rPr>
                                    <w:rFonts w:asciiTheme="minorHAnsi" w:hAnsiTheme="minorHAnsi"/>
                                    <w:b/>
                                    <w:sz w:val="40"/>
                                    <w:szCs w:val="40"/>
                                  </w:rPr>
                                  <w:t>Hoxton Square</w:t>
                                </w:r>
                              </w:smartTag>
                              <w:r w:rsidRPr="00A827F6">
                                <w:rPr>
                                  <w:rFonts w:asciiTheme="minorHAnsi" w:hAnsiTheme="minorHAnsi"/>
                                  <w:b/>
                                  <w:sz w:val="40"/>
                                  <w:szCs w:val="40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A827F6">
                                  <w:rPr>
                                    <w:rFonts w:asciiTheme="minorHAnsi" w:hAnsiTheme="minorHAnsi"/>
                                    <w:b/>
                                    <w:sz w:val="40"/>
                                    <w:szCs w:val="40"/>
                                  </w:rPr>
                                  <w:t>London</w:t>
                                </w:r>
                              </w:smartTag>
                              <w:r w:rsidRPr="00A827F6">
                                <w:rPr>
                                  <w:rFonts w:asciiTheme="minorHAnsi" w:hAnsiTheme="minorHAnsi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A827F6">
                                  <w:rPr>
                                    <w:rFonts w:asciiTheme="minorHAnsi" w:hAnsiTheme="minorHAnsi"/>
                                    <w:b/>
                                    <w:sz w:val="40"/>
                                    <w:szCs w:val="40"/>
                                  </w:rPr>
                                  <w:t>N1 6NT</w:t>
                                </w:r>
                              </w:smartTag>
                            </w:smartTag>
                            <w:r w:rsidRPr="00A827F6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A827F6" w:rsidRPr="00A827F6" w:rsidRDefault="00A827F6" w:rsidP="00A827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827F6" w:rsidRPr="00A827F6" w:rsidRDefault="00A827F6" w:rsidP="00A827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827F6" w:rsidRPr="00A827F6" w:rsidRDefault="00A827F6" w:rsidP="00A827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827F6" w:rsidRPr="00A827F6" w:rsidRDefault="00074430" w:rsidP="00A827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  <w:u w:val="single"/>
                              </w:rPr>
                              <w:t>More Able</w:t>
                            </w:r>
                            <w:r w:rsidR="00A827F6" w:rsidRPr="00A827F6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 Policy</w:t>
                            </w:r>
                          </w:p>
                          <w:p w:rsidR="00A827F6" w:rsidRPr="00A827F6" w:rsidRDefault="00A827F6" w:rsidP="00A827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A827F6" w:rsidRPr="00A827F6" w:rsidRDefault="00A827F6" w:rsidP="00A827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A827F6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>Agreed by the Governing Body on:</w:t>
                            </w:r>
                          </w:p>
                          <w:p w:rsidR="00A827F6" w:rsidRPr="00A827F6" w:rsidRDefault="00A827F6" w:rsidP="00A827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A827F6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>June 2015</w:t>
                            </w:r>
                          </w:p>
                          <w:p w:rsidR="00A827F6" w:rsidRPr="00A827F6" w:rsidRDefault="00A827F6" w:rsidP="00A827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A827F6" w:rsidRPr="00A827F6" w:rsidRDefault="00A827F6" w:rsidP="00A827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A827F6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>Review Date: June 2017</w:t>
                            </w:r>
                          </w:p>
                          <w:p w:rsidR="00A827F6" w:rsidRPr="00A827F6" w:rsidRDefault="00A827F6" w:rsidP="00A827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A827F6" w:rsidRPr="00A827F6" w:rsidRDefault="00A827F6" w:rsidP="00A827F6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44"/>
                                <w:szCs w:val="44"/>
                              </w:rPr>
                            </w:pPr>
                            <w:r w:rsidRPr="00A827F6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>Person(s) Responsible</w:t>
                            </w:r>
                            <w:r w:rsidRPr="00A827F6">
                              <w:rPr>
                                <w:rFonts w:asciiTheme="minorHAnsi" w:hAnsiTheme="minorHAnsi"/>
                                <w:bCs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A827F6" w:rsidRPr="00A827F6" w:rsidRDefault="00A827F6" w:rsidP="00A827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827F6"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Deputy </w:t>
                            </w:r>
                            <w:proofErr w:type="spellStart"/>
                            <w:r w:rsidRPr="00A827F6"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44"/>
                              </w:rPr>
                              <w:t>Headteacher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B481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Text Box 43" o:spid="_x0000_s1026" type="#_x0000_t98" style="position:absolute;left:0;text-align:left;margin-left:-32.25pt;margin-top:153.8pt;width:479.1pt;height:55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" fillcolor="white [3201]" strokeweight=".5pt">
                <v:textbox>
                  <w:txbxContent>
                    <w:p w:rsidR="00A827F6" w:rsidRDefault="00A827F6" w:rsidP="00A827F6">
                      <w:pPr>
                        <w:jc w:val="center"/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</w:p>
                    <w:p w:rsidR="00A827F6" w:rsidRPr="00A827F6" w:rsidRDefault="00A827F6" w:rsidP="00A827F6">
                      <w:pPr>
                        <w:jc w:val="center"/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  <w:r w:rsidRPr="00A827F6">
                        <w:rPr>
                          <w:rFonts w:asciiTheme="minorHAnsi" w:hAnsiTheme="minorHAnsi"/>
                          <w:b/>
                          <w:sz w:val="48"/>
                        </w:rPr>
                        <w:t>St Monica’s Catholic Primary School</w:t>
                      </w:r>
                    </w:p>
                    <w:p w:rsidR="00A827F6" w:rsidRPr="00A827F6" w:rsidRDefault="00A827F6" w:rsidP="00A827F6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A827F6">
                            <w:rPr>
                              <w:rFonts w:asciiTheme="minorHAnsi" w:hAnsiTheme="minorHAnsi"/>
                              <w:b/>
                              <w:sz w:val="40"/>
                              <w:szCs w:val="40"/>
                            </w:rPr>
                            <w:t>Hoxton Square</w:t>
                          </w:r>
                        </w:smartTag>
                        <w:r w:rsidRPr="00A827F6">
                          <w:rPr>
                            <w:rFonts w:asciiTheme="minorHAnsi" w:hAnsiTheme="minorHAnsi"/>
                            <w:b/>
                            <w:sz w:val="40"/>
                            <w:szCs w:val="40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A827F6">
                            <w:rPr>
                              <w:rFonts w:asciiTheme="minorHAnsi" w:hAnsiTheme="minorHAnsi"/>
                              <w:b/>
                              <w:sz w:val="40"/>
                              <w:szCs w:val="40"/>
                            </w:rPr>
                            <w:t>London</w:t>
                          </w:r>
                        </w:smartTag>
                        <w:r w:rsidRPr="00A827F6">
                          <w:rPr>
                            <w:rFonts w:asciiTheme="minorHAnsi" w:hAnsiTheme="minorHAnsi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A827F6">
                            <w:rPr>
                              <w:rFonts w:asciiTheme="minorHAnsi" w:hAnsiTheme="minorHAnsi"/>
                              <w:b/>
                              <w:sz w:val="40"/>
                              <w:szCs w:val="40"/>
                            </w:rPr>
                            <w:t>N1 6NT</w:t>
                          </w:r>
                        </w:smartTag>
                      </w:smartTag>
                      <w:r w:rsidRPr="00A827F6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.</w:t>
                      </w:r>
                    </w:p>
                    <w:p w:rsidR="00A827F6" w:rsidRPr="00A827F6" w:rsidRDefault="00A827F6" w:rsidP="00A827F6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</w:p>
                    <w:p w:rsidR="00A827F6" w:rsidRPr="00A827F6" w:rsidRDefault="00A827F6" w:rsidP="00A827F6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</w:p>
                    <w:p w:rsidR="00A827F6" w:rsidRPr="00A827F6" w:rsidRDefault="00A827F6" w:rsidP="00A827F6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</w:p>
                    <w:p w:rsidR="00A827F6" w:rsidRPr="00A827F6" w:rsidRDefault="00074430" w:rsidP="00A827F6">
                      <w:pPr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6"/>
                          <w:szCs w:val="56"/>
                          <w:u w:val="single"/>
                        </w:rPr>
                        <w:t>More Able</w:t>
                      </w:r>
                      <w:r w:rsidR="00A827F6" w:rsidRPr="00A827F6">
                        <w:rPr>
                          <w:rFonts w:asciiTheme="minorHAnsi" w:hAnsiTheme="minorHAnsi"/>
                          <w:b/>
                          <w:sz w:val="56"/>
                          <w:szCs w:val="56"/>
                          <w:u w:val="single"/>
                        </w:rPr>
                        <w:t xml:space="preserve"> Policy</w:t>
                      </w:r>
                    </w:p>
                    <w:p w:rsidR="00A827F6" w:rsidRPr="00A827F6" w:rsidRDefault="00A827F6" w:rsidP="00A827F6">
                      <w:pPr>
                        <w:jc w:val="center"/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</w:pPr>
                    </w:p>
                    <w:p w:rsidR="00A827F6" w:rsidRPr="00A827F6" w:rsidRDefault="00A827F6" w:rsidP="00A827F6">
                      <w:pPr>
                        <w:jc w:val="center"/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</w:pPr>
                      <w:r w:rsidRPr="00A827F6"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>Agreed by the Governing Body on:</w:t>
                      </w:r>
                    </w:p>
                    <w:p w:rsidR="00A827F6" w:rsidRPr="00A827F6" w:rsidRDefault="00A827F6" w:rsidP="00A827F6">
                      <w:pPr>
                        <w:jc w:val="center"/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</w:pPr>
                      <w:r w:rsidRPr="00A827F6"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>June 2015</w:t>
                      </w:r>
                    </w:p>
                    <w:p w:rsidR="00A827F6" w:rsidRPr="00A827F6" w:rsidRDefault="00A827F6" w:rsidP="00A827F6">
                      <w:pPr>
                        <w:jc w:val="center"/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</w:pPr>
                    </w:p>
                    <w:p w:rsidR="00A827F6" w:rsidRPr="00A827F6" w:rsidRDefault="00A827F6" w:rsidP="00A827F6">
                      <w:pPr>
                        <w:jc w:val="center"/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</w:pPr>
                      <w:r w:rsidRPr="00A827F6"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>Review Date: June 2017</w:t>
                      </w:r>
                    </w:p>
                    <w:p w:rsidR="00A827F6" w:rsidRPr="00A827F6" w:rsidRDefault="00A827F6" w:rsidP="00A827F6">
                      <w:pPr>
                        <w:jc w:val="center"/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</w:pPr>
                    </w:p>
                    <w:p w:rsidR="00A827F6" w:rsidRPr="00A827F6" w:rsidRDefault="00A827F6" w:rsidP="00A827F6">
                      <w:pPr>
                        <w:jc w:val="center"/>
                        <w:rPr>
                          <w:rFonts w:asciiTheme="minorHAnsi" w:hAnsiTheme="minorHAnsi"/>
                          <w:bCs/>
                          <w:sz w:val="44"/>
                          <w:szCs w:val="44"/>
                        </w:rPr>
                      </w:pPr>
                      <w:r w:rsidRPr="00A827F6"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>Person(s) Responsible</w:t>
                      </w:r>
                      <w:r w:rsidRPr="00A827F6">
                        <w:rPr>
                          <w:rFonts w:asciiTheme="minorHAnsi" w:hAnsiTheme="minorHAnsi"/>
                          <w:bCs/>
                          <w:sz w:val="44"/>
                          <w:szCs w:val="44"/>
                        </w:rPr>
                        <w:t>:</w:t>
                      </w:r>
                    </w:p>
                    <w:p w:rsidR="00A827F6" w:rsidRPr="00A827F6" w:rsidRDefault="00A827F6" w:rsidP="00A827F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44"/>
                          <w:szCs w:val="44"/>
                        </w:rPr>
                      </w:pPr>
                      <w:r w:rsidRPr="00A827F6">
                        <w:rPr>
                          <w:rFonts w:asciiTheme="minorHAnsi" w:hAnsiTheme="minorHAnsi"/>
                          <w:b/>
                          <w:bCs/>
                          <w:sz w:val="44"/>
                          <w:szCs w:val="44"/>
                        </w:rPr>
                        <w:t xml:space="preserve">Deputy </w:t>
                      </w:r>
                      <w:proofErr w:type="spellStart"/>
                      <w:r w:rsidRPr="00A827F6">
                        <w:rPr>
                          <w:rFonts w:asciiTheme="minorHAnsi" w:hAnsiTheme="minorHAnsi"/>
                          <w:b/>
                          <w:bCs/>
                          <w:sz w:val="44"/>
                          <w:szCs w:val="44"/>
                        </w:rPr>
                        <w:t>Headteacher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A36417" wp14:editId="41439EC5">
            <wp:extent cx="2707871" cy="20441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iving for excellenc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871" cy="204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3A" w:rsidRPr="00041137" w:rsidRDefault="009B483A">
      <w:pPr>
        <w:rPr>
          <w:rFonts w:ascii="Verdana" w:hAnsi="Verdana"/>
        </w:rPr>
      </w:pPr>
    </w:p>
    <w:p w:rsidR="009B483A" w:rsidRDefault="009B483A" w:rsidP="000A117C">
      <w:pPr>
        <w:jc w:val="center"/>
        <w:rPr>
          <w:rFonts w:ascii="Verdana" w:hAnsi="Verdana"/>
        </w:rPr>
      </w:pPr>
    </w:p>
    <w:p w:rsidR="009B483A" w:rsidRDefault="009B483A" w:rsidP="000A117C">
      <w:pPr>
        <w:jc w:val="center"/>
        <w:rPr>
          <w:rFonts w:ascii="Verdana" w:hAnsi="Verdana"/>
        </w:rPr>
      </w:pPr>
    </w:p>
    <w:p w:rsidR="00041137" w:rsidRDefault="00041137">
      <w:pPr>
        <w:rPr>
          <w:rFonts w:ascii="Verdana" w:hAnsi="Verdana"/>
        </w:rPr>
      </w:pPr>
    </w:p>
    <w:p w:rsidR="006507DE" w:rsidRDefault="006507DE">
      <w:pPr>
        <w:rPr>
          <w:rFonts w:ascii="Verdana" w:hAnsi="Verdana"/>
        </w:rPr>
      </w:pPr>
    </w:p>
    <w:p w:rsidR="006507DE" w:rsidRDefault="006507DE">
      <w:pPr>
        <w:rPr>
          <w:rFonts w:ascii="Verdana" w:hAnsi="Verdana"/>
        </w:rPr>
      </w:pPr>
    </w:p>
    <w:p w:rsidR="006507DE" w:rsidRDefault="006507DE">
      <w:pPr>
        <w:rPr>
          <w:rFonts w:ascii="Verdana" w:hAnsi="Verdana"/>
        </w:rPr>
      </w:pPr>
    </w:p>
    <w:p w:rsidR="006507DE" w:rsidRDefault="006507DE">
      <w:pPr>
        <w:rPr>
          <w:rFonts w:ascii="Verdana" w:hAnsi="Verdana"/>
        </w:rPr>
      </w:pPr>
    </w:p>
    <w:p w:rsidR="00F034A6" w:rsidRDefault="00F034A6">
      <w:pPr>
        <w:rPr>
          <w:rFonts w:ascii="Verdana" w:hAnsi="Verdana"/>
        </w:rPr>
      </w:pPr>
    </w:p>
    <w:p w:rsidR="00F034A6" w:rsidRDefault="00F034A6">
      <w:pPr>
        <w:rPr>
          <w:rFonts w:ascii="Verdana" w:hAnsi="Verdana"/>
        </w:rPr>
      </w:pPr>
    </w:p>
    <w:p w:rsidR="00F034A6" w:rsidRDefault="00F034A6">
      <w:pPr>
        <w:rPr>
          <w:rFonts w:ascii="Verdana" w:hAnsi="Verdana"/>
        </w:rPr>
      </w:pPr>
    </w:p>
    <w:p w:rsidR="00F034A6" w:rsidRPr="00041137" w:rsidRDefault="00F034A6">
      <w:pPr>
        <w:rPr>
          <w:rFonts w:ascii="Verdana" w:hAnsi="Verdana"/>
        </w:rPr>
      </w:pPr>
    </w:p>
    <w:p w:rsidR="006507DE" w:rsidRDefault="006507DE" w:rsidP="00041137">
      <w:pPr>
        <w:jc w:val="both"/>
        <w:rPr>
          <w:rFonts w:ascii="Verdana" w:hAnsi="Verdana" w:cs="F4"/>
          <w:sz w:val="23"/>
          <w:szCs w:val="23"/>
          <w:lang w:eastAsia="ko-KR"/>
        </w:rPr>
      </w:pPr>
    </w:p>
    <w:p w:rsidR="00A827F6" w:rsidRDefault="00A827F6" w:rsidP="00041137">
      <w:pPr>
        <w:jc w:val="both"/>
        <w:rPr>
          <w:rFonts w:ascii="Verdana" w:hAnsi="Verdana" w:cs="F4"/>
          <w:sz w:val="23"/>
          <w:szCs w:val="23"/>
          <w:lang w:eastAsia="ko-KR"/>
        </w:rPr>
      </w:pPr>
    </w:p>
    <w:p w:rsidR="00A827F6" w:rsidRDefault="00A827F6" w:rsidP="00041137">
      <w:pPr>
        <w:jc w:val="both"/>
        <w:rPr>
          <w:rFonts w:ascii="Verdana" w:hAnsi="Verdana" w:cs="F4"/>
          <w:sz w:val="23"/>
          <w:szCs w:val="23"/>
          <w:lang w:eastAsia="ko-KR"/>
        </w:rPr>
      </w:pPr>
    </w:p>
    <w:p w:rsidR="00A827F6" w:rsidRDefault="00A827F6" w:rsidP="00041137">
      <w:pPr>
        <w:jc w:val="both"/>
        <w:rPr>
          <w:rFonts w:ascii="Verdana" w:hAnsi="Verdana" w:cs="F4"/>
          <w:sz w:val="23"/>
          <w:szCs w:val="23"/>
          <w:lang w:eastAsia="ko-KR"/>
        </w:rPr>
      </w:pPr>
    </w:p>
    <w:p w:rsidR="00A827F6" w:rsidRDefault="00A827F6" w:rsidP="00041137">
      <w:pPr>
        <w:jc w:val="both"/>
        <w:rPr>
          <w:rFonts w:ascii="Verdana" w:hAnsi="Verdana" w:cs="F4"/>
          <w:sz w:val="23"/>
          <w:szCs w:val="23"/>
          <w:lang w:eastAsia="ko-KR"/>
        </w:rPr>
      </w:pPr>
    </w:p>
    <w:p w:rsidR="00A827F6" w:rsidRDefault="00A827F6" w:rsidP="00041137">
      <w:pPr>
        <w:jc w:val="both"/>
        <w:rPr>
          <w:rFonts w:ascii="Verdana" w:hAnsi="Verdana" w:cs="F4"/>
          <w:sz w:val="23"/>
          <w:szCs w:val="23"/>
          <w:lang w:eastAsia="ko-KR"/>
        </w:rPr>
      </w:pPr>
    </w:p>
    <w:p w:rsidR="006507DE" w:rsidRDefault="006507DE" w:rsidP="00041137">
      <w:pPr>
        <w:jc w:val="both"/>
        <w:rPr>
          <w:rFonts w:ascii="Verdana" w:hAnsi="Verdana" w:cs="F4"/>
          <w:sz w:val="23"/>
          <w:szCs w:val="23"/>
          <w:lang w:eastAsia="ko-KR"/>
        </w:rPr>
      </w:pPr>
    </w:p>
    <w:p w:rsidR="006507DE" w:rsidRDefault="006507DE" w:rsidP="00041137">
      <w:pPr>
        <w:jc w:val="both"/>
        <w:rPr>
          <w:rFonts w:ascii="Verdana" w:hAnsi="Verdana" w:cs="F4"/>
          <w:sz w:val="23"/>
          <w:szCs w:val="23"/>
          <w:lang w:eastAsia="ko-KR"/>
        </w:rPr>
      </w:pPr>
    </w:p>
    <w:p w:rsidR="006507DE" w:rsidRDefault="006507DE" w:rsidP="00041137">
      <w:pPr>
        <w:jc w:val="both"/>
        <w:rPr>
          <w:rFonts w:ascii="Verdana" w:hAnsi="Verdana" w:cs="F4"/>
          <w:sz w:val="23"/>
          <w:szCs w:val="23"/>
          <w:lang w:eastAsia="ko-KR"/>
        </w:rPr>
      </w:pPr>
    </w:p>
    <w:p w:rsidR="006507DE" w:rsidRDefault="006507DE" w:rsidP="00041137">
      <w:pPr>
        <w:jc w:val="both"/>
        <w:rPr>
          <w:rFonts w:ascii="Verdana" w:hAnsi="Verdana" w:cs="F4"/>
          <w:sz w:val="23"/>
          <w:szCs w:val="23"/>
          <w:lang w:eastAsia="ko-KR"/>
        </w:rPr>
      </w:pPr>
    </w:p>
    <w:p w:rsidR="006507DE" w:rsidRDefault="006507DE" w:rsidP="00041137">
      <w:pPr>
        <w:jc w:val="both"/>
        <w:rPr>
          <w:rFonts w:ascii="Verdana" w:hAnsi="Verdana" w:cs="F4"/>
          <w:sz w:val="23"/>
          <w:szCs w:val="23"/>
          <w:lang w:eastAsia="ko-KR"/>
        </w:rPr>
      </w:pPr>
    </w:p>
    <w:p w:rsidR="006507DE" w:rsidRDefault="006507DE" w:rsidP="00041137">
      <w:pPr>
        <w:jc w:val="both"/>
        <w:rPr>
          <w:rFonts w:ascii="Verdana" w:hAnsi="Verdana" w:cs="F4"/>
          <w:sz w:val="23"/>
          <w:szCs w:val="23"/>
          <w:lang w:eastAsia="ko-KR"/>
        </w:rPr>
      </w:pPr>
    </w:p>
    <w:p w:rsidR="006507DE" w:rsidRDefault="006507DE" w:rsidP="00041137">
      <w:pPr>
        <w:jc w:val="both"/>
        <w:rPr>
          <w:rFonts w:ascii="Verdana" w:hAnsi="Verdana" w:cs="F4"/>
          <w:sz w:val="23"/>
          <w:szCs w:val="23"/>
          <w:lang w:eastAsia="ko-KR"/>
        </w:rPr>
      </w:pPr>
    </w:p>
    <w:p w:rsidR="006507DE" w:rsidRDefault="006507DE" w:rsidP="00041137">
      <w:pPr>
        <w:jc w:val="both"/>
        <w:rPr>
          <w:rFonts w:ascii="Verdana" w:hAnsi="Verdana" w:cs="F4"/>
          <w:sz w:val="23"/>
          <w:szCs w:val="23"/>
          <w:lang w:eastAsia="ko-KR"/>
        </w:rPr>
      </w:pPr>
    </w:p>
    <w:p w:rsidR="006507DE" w:rsidRDefault="006507DE" w:rsidP="00041137">
      <w:pPr>
        <w:jc w:val="both"/>
        <w:rPr>
          <w:rFonts w:ascii="Verdana" w:hAnsi="Verdana" w:cs="F4"/>
          <w:sz w:val="23"/>
          <w:szCs w:val="23"/>
          <w:lang w:eastAsia="ko-KR"/>
        </w:rPr>
      </w:pPr>
    </w:p>
    <w:p w:rsidR="006507DE" w:rsidRDefault="006507DE" w:rsidP="006507DE">
      <w:pPr>
        <w:tabs>
          <w:tab w:val="left" w:pos="7575"/>
        </w:tabs>
        <w:jc w:val="both"/>
        <w:rPr>
          <w:rFonts w:ascii="Verdana" w:hAnsi="Verdana" w:cs="F4"/>
          <w:sz w:val="23"/>
          <w:szCs w:val="23"/>
          <w:lang w:eastAsia="ko-KR"/>
        </w:rPr>
      </w:pPr>
    </w:p>
    <w:p w:rsidR="006507DE" w:rsidRDefault="006507DE" w:rsidP="006507DE">
      <w:pPr>
        <w:tabs>
          <w:tab w:val="left" w:pos="7575"/>
        </w:tabs>
        <w:jc w:val="both"/>
        <w:rPr>
          <w:rFonts w:ascii="Verdana" w:hAnsi="Verdana" w:cs="F4"/>
          <w:sz w:val="23"/>
          <w:szCs w:val="23"/>
          <w:lang w:eastAsia="ko-KR"/>
        </w:rPr>
      </w:pPr>
    </w:p>
    <w:p w:rsidR="006507DE" w:rsidRDefault="006507DE" w:rsidP="006507DE">
      <w:pPr>
        <w:tabs>
          <w:tab w:val="left" w:pos="7575"/>
        </w:tabs>
        <w:jc w:val="both"/>
        <w:rPr>
          <w:rFonts w:ascii="Verdana" w:hAnsi="Verdana" w:cs="F4"/>
          <w:sz w:val="23"/>
          <w:szCs w:val="23"/>
          <w:lang w:eastAsia="ko-KR"/>
        </w:rPr>
      </w:pPr>
    </w:p>
    <w:p w:rsidR="006507DE" w:rsidRDefault="006507DE" w:rsidP="006507DE">
      <w:pPr>
        <w:tabs>
          <w:tab w:val="left" w:pos="7575"/>
        </w:tabs>
        <w:jc w:val="both"/>
        <w:rPr>
          <w:rFonts w:ascii="Verdana" w:hAnsi="Verdana" w:cs="F4"/>
          <w:sz w:val="23"/>
          <w:szCs w:val="23"/>
          <w:lang w:eastAsia="ko-KR"/>
        </w:rPr>
      </w:pPr>
    </w:p>
    <w:p w:rsidR="00041137" w:rsidRDefault="006507DE" w:rsidP="006507DE">
      <w:pPr>
        <w:jc w:val="right"/>
        <w:rPr>
          <w:rFonts w:ascii="Verdana" w:hAnsi="Verdana" w:cs="F4"/>
          <w:sz w:val="23"/>
          <w:szCs w:val="23"/>
          <w:lang w:eastAsia="ko-KR"/>
        </w:rPr>
      </w:pPr>
      <w:r>
        <w:rPr>
          <w:rFonts w:ascii="Verdana" w:hAnsi="Verdana" w:cs="F4"/>
          <w:sz w:val="23"/>
          <w:szCs w:val="23"/>
          <w:lang w:eastAsia="ko-KR"/>
        </w:rPr>
        <w:br w:type="page"/>
      </w:r>
    </w:p>
    <w:p w:rsidR="006507DE" w:rsidRPr="00F7337D" w:rsidRDefault="006507DE" w:rsidP="006507DE">
      <w:pPr>
        <w:rPr>
          <w:rFonts w:asciiTheme="minorHAnsi" w:hAnsiTheme="minorHAnsi"/>
          <w:b/>
          <w:sz w:val="23"/>
          <w:szCs w:val="23"/>
        </w:rPr>
      </w:pPr>
      <w:r w:rsidRPr="00F7337D">
        <w:rPr>
          <w:rFonts w:asciiTheme="minorHAnsi" w:hAnsiTheme="minorHAnsi"/>
          <w:b/>
          <w:sz w:val="23"/>
          <w:szCs w:val="23"/>
        </w:rPr>
        <w:lastRenderedPageBreak/>
        <w:t>Introduction</w:t>
      </w:r>
    </w:p>
    <w:p w:rsidR="006507DE" w:rsidRPr="00F7337D" w:rsidRDefault="006507DE" w:rsidP="006507DE">
      <w:pPr>
        <w:rPr>
          <w:rFonts w:asciiTheme="minorHAnsi" w:hAnsiTheme="minorHAnsi"/>
          <w:sz w:val="23"/>
          <w:szCs w:val="23"/>
        </w:rPr>
      </w:pPr>
    </w:p>
    <w:p w:rsidR="00B670B3" w:rsidRPr="00F7337D" w:rsidRDefault="005F5A90" w:rsidP="00BE2E69">
      <w:pPr>
        <w:tabs>
          <w:tab w:val="left" w:pos="720"/>
        </w:tabs>
        <w:jc w:val="both"/>
        <w:rPr>
          <w:rFonts w:asciiTheme="minorHAnsi" w:hAnsiTheme="minorHAnsi" w:cs="F4"/>
          <w:sz w:val="23"/>
          <w:szCs w:val="23"/>
          <w:lang w:eastAsia="ko-KR"/>
        </w:rPr>
      </w:pPr>
      <w:r w:rsidRPr="00F7337D">
        <w:rPr>
          <w:rFonts w:asciiTheme="minorHAnsi" w:hAnsiTheme="minorHAnsi" w:cs="F4"/>
          <w:sz w:val="23"/>
          <w:szCs w:val="23"/>
          <w:lang w:eastAsia="ko-KR"/>
        </w:rPr>
        <w:t>What does St Monica’</w:t>
      </w:r>
      <w:r w:rsidR="00974E1C" w:rsidRPr="00F7337D">
        <w:rPr>
          <w:rFonts w:asciiTheme="minorHAnsi" w:hAnsiTheme="minorHAnsi" w:cs="F4"/>
          <w:sz w:val="23"/>
          <w:szCs w:val="23"/>
          <w:lang w:eastAsia="ko-KR"/>
        </w:rPr>
        <w:t>s mean by</w:t>
      </w:r>
      <w:r w:rsidR="00BE2E69" w:rsidRPr="00F7337D">
        <w:rPr>
          <w:rFonts w:asciiTheme="minorHAnsi" w:hAnsiTheme="minorHAnsi" w:cs="F4"/>
          <w:sz w:val="23"/>
          <w:szCs w:val="23"/>
          <w:lang w:eastAsia="ko-KR"/>
        </w:rPr>
        <w:t xml:space="preserve"> ‘</w:t>
      </w:r>
      <w:r w:rsidR="00D33B8A">
        <w:rPr>
          <w:rFonts w:asciiTheme="minorHAnsi" w:hAnsiTheme="minorHAnsi" w:cs="F4"/>
          <w:sz w:val="23"/>
          <w:szCs w:val="23"/>
          <w:lang w:eastAsia="ko-KR"/>
        </w:rPr>
        <w:t>More Able</w:t>
      </w:r>
      <w:r w:rsidR="00BE2E69" w:rsidRPr="00F7337D">
        <w:rPr>
          <w:rFonts w:asciiTheme="minorHAnsi" w:hAnsiTheme="minorHAnsi" w:cs="F4"/>
          <w:sz w:val="23"/>
          <w:szCs w:val="23"/>
          <w:lang w:eastAsia="ko-KR"/>
        </w:rPr>
        <w:t>?’</w:t>
      </w:r>
    </w:p>
    <w:p w:rsidR="005F5A90" w:rsidRPr="00F7337D" w:rsidRDefault="005F5A90" w:rsidP="00BE2E69">
      <w:pPr>
        <w:tabs>
          <w:tab w:val="left" w:pos="720"/>
        </w:tabs>
        <w:jc w:val="both"/>
        <w:rPr>
          <w:rFonts w:asciiTheme="minorHAnsi" w:hAnsiTheme="minorHAnsi" w:cs="F4"/>
          <w:sz w:val="23"/>
          <w:szCs w:val="23"/>
          <w:lang w:eastAsia="ko-KR"/>
        </w:rPr>
      </w:pPr>
      <w:r w:rsidRPr="00F7337D">
        <w:rPr>
          <w:rFonts w:asciiTheme="minorHAnsi" w:hAnsiTheme="minorHAnsi" w:cs="F4"/>
          <w:sz w:val="23"/>
          <w:szCs w:val="23"/>
          <w:lang w:eastAsia="ko-KR"/>
        </w:rPr>
        <w:tab/>
      </w:r>
    </w:p>
    <w:p w:rsidR="005F5A90" w:rsidRPr="00F7337D" w:rsidRDefault="00C254A8" w:rsidP="00BE2E69">
      <w:pPr>
        <w:tabs>
          <w:tab w:val="left" w:pos="720"/>
        </w:tabs>
        <w:jc w:val="both"/>
        <w:rPr>
          <w:rFonts w:asciiTheme="minorHAnsi" w:hAnsiTheme="minorHAnsi" w:cs="F4"/>
          <w:sz w:val="23"/>
          <w:szCs w:val="23"/>
          <w:lang w:eastAsia="ko-KR"/>
        </w:rPr>
      </w:pPr>
      <w:r w:rsidRPr="00F7337D">
        <w:rPr>
          <w:rFonts w:asciiTheme="minorHAnsi" w:hAnsiTheme="minorHAnsi" w:cs="F4"/>
          <w:sz w:val="23"/>
          <w:szCs w:val="23"/>
          <w:lang w:eastAsia="ko-KR"/>
        </w:rPr>
        <w:t>Withi</w:t>
      </w:r>
      <w:r w:rsidR="005F5A90" w:rsidRPr="00F7337D">
        <w:rPr>
          <w:rFonts w:asciiTheme="minorHAnsi" w:hAnsiTheme="minorHAnsi" w:cs="F4"/>
          <w:sz w:val="23"/>
          <w:szCs w:val="23"/>
          <w:lang w:eastAsia="ko-KR"/>
        </w:rPr>
        <w:t xml:space="preserve">n every school, </w:t>
      </w:r>
      <w:r w:rsidR="00025E25" w:rsidRPr="00F7337D">
        <w:rPr>
          <w:rFonts w:asciiTheme="minorHAnsi" w:hAnsiTheme="minorHAnsi" w:cs="F4"/>
          <w:sz w:val="23"/>
          <w:szCs w:val="23"/>
          <w:lang w:eastAsia="ko-KR"/>
        </w:rPr>
        <w:t xml:space="preserve">culture and socio-economic group, </w:t>
      </w:r>
      <w:r w:rsidR="005F5A90" w:rsidRPr="00F7337D">
        <w:rPr>
          <w:rFonts w:asciiTheme="minorHAnsi" w:hAnsiTheme="minorHAnsi" w:cs="F4"/>
          <w:sz w:val="23"/>
          <w:szCs w:val="23"/>
          <w:lang w:eastAsia="ko-KR"/>
        </w:rPr>
        <w:t>one can find pu</w:t>
      </w:r>
      <w:r w:rsidR="00025E25" w:rsidRPr="00F7337D">
        <w:rPr>
          <w:rFonts w:asciiTheme="minorHAnsi" w:hAnsiTheme="minorHAnsi" w:cs="F4"/>
          <w:sz w:val="23"/>
          <w:szCs w:val="23"/>
          <w:lang w:eastAsia="ko-KR"/>
        </w:rPr>
        <w:t>pils with a range of abilities; unique strengths</w:t>
      </w:r>
      <w:r w:rsidR="005F5A90" w:rsidRPr="00F7337D">
        <w:rPr>
          <w:rFonts w:asciiTheme="minorHAnsi" w:hAnsiTheme="minorHAnsi" w:cs="F4"/>
          <w:sz w:val="23"/>
          <w:szCs w:val="23"/>
          <w:lang w:eastAsia="ko-KR"/>
        </w:rPr>
        <w:t xml:space="preserve">; that places </w:t>
      </w:r>
      <w:r w:rsidR="00025E25" w:rsidRPr="00F7337D">
        <w:rPr>
          <w:rFonts w:asciiTheme="minorHAnsi" w:hAnsiTheme="minorHAnsi" w:cs="F4"/>
          <w:sz w:val="23"/>
          <w:szCs w:val="23"/>
          <w:lang w:eastAsia="ko-KR"/>
        </w:rPr>
        <w:t xml:space="preserve">them </w:t>
      </w:r>
      <w:r w:rsidR="00074430">
        <w:rPr>
          <w:rFonts w:asciiTheme="minorHAnsi" w:hAnsiTheme="minorHAnsi" w:cs="F4"/>
          <w:sz w:val="23"/>
          <w:szCs w:val="23"/>
          <w:lang w:eastAsia="ko-KR"/>
        </w:rPr>
        <w:t>in the upper-</w:t>
      </w:r>
      <w:r w:rsidR="005F5A90" w:rsidRPr="00F7337D">
        <w:rPr>
          <w:rFonts w:asciiTheme="minorHAnsi" w:hAnsiTheme="minorHAnsi" w:cs="F4"/>
          <w:sz w:val="23"/>
          <w:szCs w:val="23"/>
          <w:lang w:eastAsia="ko-KR"/>
        </w:rPr>
        <w:t xml:space="preserve">end of the ability range in most of their classes.  These pupils are defined as </w:t>
      </w:r>
      <w:r w:rsidR="005F5A90" w:rsidRPr="00F7337D">
        <w:rPr>
          <w:rFonts w:asciiTheme="minorHAnsi" w:hAnsiTheme="minorHAnsi" w:cs="F4"/>
          <w:i/>
          <w:sz w:val="23"/>
          <w:szCs w:val="23"/>
          <w:lang w:eastAsia="ko-KR"/>
        </w:rPr>
        <w:t>those children and young people with one or more abilities developed to a level significantly ahead of their year group [or with the potential to develop those abilities]</w:t>
      </w:r>
      <w:r w:rsidR="005F5A90" w:rsidRPr="00F7337D">
        <w:rPr>
          <w:rFonts w:asciiTheme="minorHAnsi" w:hAnsiTheme="minorHAnsi" w:cs="F4"/>
          <w:sz w:val="23"/>
          <w:szCs w:val="23"/>
          <w:lang w:eastAsia="ko-KR"/>
        </w:rPr>
        <w:t>.</w:t>
      </w:r>
      <w:r w:rsidR="00025E25" w:rsidRPr="00F7337D">
        <w:rPr>
          <w:rFonts w:asciiTheme="minorHAnsi" w:hAnsiTheme="minorHAnsi" w:cs="F4"/>
          <w:sz w:val="23"/>
          <w:szCs w:val="23"/>
          <w:lang w:eastAsia="ko-KR"/>
        </w:rPr>
        <w:t xml:space="preserve">  Some will reveal their talents at an early age; others may take longer to develop.  It is important </w:t>
      </w:r>
      <w:r w:rsidRPr="00F7337D">
        <w:rPr>
          <w:rFonts w:asciiTheme="minorHAnsi" w:hAnsiTheme="minorHAnsi" w:cs="F4"/>
          <w:sz w:val="23"/>
          <w:szCs w:val="23"/>
          <w:lang w:eastAsia="ko-KR"/>
        </w:rPr>
        <w:t>that we</w:t>
      </w:r>
      <w:r w:rsidR="00025E25" w:rsidRPr="00F7337D">
        <w:rPr>
          <w:rFonts w:asciiTheme="minorHAnsi" w:hAnsiTheme="minorHAnsi" w:cs="F4"/>
          <w:sz w:val="23"/>
          <w:szCs w:val="23"/>
          <w:lang w:eastAsia="ko-KR"/>
        </w:rPr>
        <w:t xml:space="preserve"> recognize these pupils </w:t>
      </w:r>
      <w:r w:rsidRPr="00F7337D">
        <w:rPr>
          <w:rFonts w:asciiTheme="minorHAnsi" w:hAnsiTheme="minorHAnsi" w:cs="F4"/>
          <w:sz w:val="23"/>
          <w:szCs w:val="23"/>
          <w:lang w:eastAsia="ko-KR"/>
        </w:rPr>
        <w:t>as</w:t>
      </w:r>
      <w:r w:rsidR="00025E25" w:rsidRPr="00F7337D">
        <w:rPr>
          <w:rFonts w:asciiTheme="minorHAnsi" w:hAnsiTheme="minorHAnsi" w:cs="F4"/>
          <w:sz w:val="23"/>
          <w:szCs w:val="23"/>
          <w:lang w:eastAsia="ko-KR"/>
        </w:rPr>
        <w:t xml:space="preserve"> individuals</w:t>
      </w:r>
      <w:r w:rsidRPr="00F7337D">
        <w:rPr>
          <w:rFonts w:asciiTheme="minorHAnsi" w:hAnsiTheme="minorHAnsi" w:cs="F4"/>
          <w:sz w:val="23"/>
          <w:szCs w:val="23"/>
          <w:lang w:eastAsia="ko-KR"/>
        </w:rPr>
        <w:t>,</w:t>
      </w:r>
      <w:r w:rsidR="00025E25" w:rsidRPr="00F7337D">
        <w:rPr>
          <w:rFonts w:asciiTheme="minorHAnsi" w:hAnsiTheme="minorHAnsi" w:cs="F4"/>
          <w:sz w:val="23"/>
          <w:szCs w:val="23"/>
          <w:lang w:eastAsia="ko-KR"/>
        </w:rPr>
        <w:t xml:space="preserve"> and whilst they may be very able in some areas, they may not be so in other</w:t>
      </w:r>
      <w:r w:rsidR="009469B0" w:rsidRPr="00F7337D">
        <w:rPr>
          <w:rFonts w:asciiTheme="minorHAnsi" w:hAnsiTheme="minorHAnsi" w:cs="F4"/>
          <w:sz w:val="23"/>
          <w:szCs w:val="23"/>
          <w:lang w:eastAsia="ko-KR"/>
        </w:rPr>
        <w:t>s</w:t>
      </w:r>
      <w:r w:rsidR="00025E25" w:rsidRPr="00F7337D">
        <w:rPr>
          <w:rFonts w:asciiTheme="minorHAnsi" w:hAnsiTheme="minorHAnsi" w:cs="F4"/>
          <w:sz w:val="23"/>
          <w:szCs w:val="23"/>
          <w:lang w:eastAsia="ko-KR"/>
        </w:rPr>
        <w:t>.  Schools must ensure that the abilitie</w:t>
      </w:r>
      <w:r w:rsidRPr="00F7337D">
        <w:rPr>
          <w:rFonts w:asciiTheme="minorHAnsi" w:hAnsiTheme="minorHAnsi" w:cs="F4"/>
          <w:sz w:val="23"/>
          <w:szCs w:val="23"/>
          <w:lang w:eastAsia="ko-KR"/>
        </w:rPr>
        <w:t xml:space="preserve">s of </w:t>
      </w:r>
      <w:r w:rsidR="00D33B8A">
        <w:rPr>
          <w:rFonts w:asciiTheme="minorHAnsi" w:hAnsiTheme="minorHAnsi" w:cs="F4"/>
          <w:sz w:val="23"/>
          <w:szCs w:val="23"/>
          <w:lang w:eastAsia="ko-KR"/>
        </w:rPr>
        <w:t>more able</w:t>
      </w:r>
      <w:r w:rsidRPr="00F7337D">
        <w:rPr>
          <w:rFonts w:asciiTheme="minorHAnsi" w:hAnsiTheme="minorHAnsi" w:cs="F4"/>
          <w:sz w:val="23"/>
          <w:szCs w:val="23"/>
          <w:lang w:eastAsia="ko-KR"/>
        </w:rPr>
        <w:t xml:space="preserve"> pupils;</w:t>
      </w:r>
      <w:r w:rsidR="00025E25" w:rsidRPr="00F7337D">
        <w:rPr>
          <w:rFonts w:asciiTheme="minorHAnsi" w:hAnsiTheme="minorHAnsi" w:cs="F4"/>
          <w:sz w:val="23"/>
          <w:szCs w:val="23"/>
          <w:lang w:eastAsia="ko-KR"/>
        </w:rPr>
        <w:t xml:space="preserve"> particularly those </w:t>
      </w:r>
      <w:r w:rsidRPr="00F7337D">
        <w:rPr>
          <w:rFonts w:asciiTheme="minorHAnsi" w:hAnsiTheme="minorHAnsi" w:cs="F4"/>
          <w:sz w:val="23"/>
          <w:szCs w:val="23"/>
          <w:lang w:eastAsia="ko-KR"/>
        </w:rPr>
        <w:t>from the most vulnerable groups;</w:t>
      </w:r>
      <w:r w:rsidR="00025E25" w:rsidRPr="00F7337D">
        <w:rPr>
          <w:rFonts w:asciiTheme="minorHAnsi" w:hAnsiTheme="minorHAnsi" w:cs="F4"/>
          <w:sz w:val="23"/>
          <w:szCs w:val="23"/>
          <w:lang w:eastAsia="ko-KR"/>
        </w:rPr>
        <w:t xml:space="preserve"> are effectively nurtured in order to avoid underachievement.  Incidentally, </w:t>
      </w:r>
      <w:r w:rsidR="00974E1C" w:rsidRPr="00F7337D">
        <w:rPr>
          <w:rFonts w:asciiTheme="minorHAnsi" w:hAnsiTheme="minorHAnsi" w:cs="F4"/>
          <w:sz w:val="23"/>
          <w:szCs w:val="23"/>
          <w:lang w:eastAsia="ko-KR"/>
        </w:rPr>
        <w:t>these children</w:t>
      </w:r>
      <w:r w:rsidR="00025E25" w:rsidRPr="00F7337D">
        <w:rPr>
          <w:rFonts w:asciiTheme="minorHAnsi" w:hAnsiTheme="minorHAnsi" w:cs="F4"/>
          <w:sz w:val="23"/>
          <w:szCs w:val="23"/>
          <w:lang w:eastAsia="ko-KR"/>
        </w:rPr>
        <w:t xml:space="preserve"> could also appear on the Special Educational Needs register fo</w:t>
      </w:r>
      <w:r w:rsidRPr="00F7337D">
        <w:rPr>
          <w:rFonts w:asciiTheme="minorHAnsi" w:hAnsiTheme="minorHAnsi" w:cs="F4"/>
          <w:sz w:val="23"/>
          <w:szCs w:val="23"/>
          <w:lang w:eastAsia="ko-KR"/>
        </w:rPr>
        <w:t xml:space="preserve">r behavioural, social, physical, </w:t>
      </w:r>
      <w:r w:rsidR="00025E25" w:rsidRPr="00F7337D">
        <w:rPr>
          <w:rFonts w:asciiTheme="minorHAnsi" w:hAnsiTheme="minorHAnsi" w:cs="F4"/>
          <w:sz w:val="23"/>
          <w:szCs w:val="23"/>
          <w:lang w:eastAsia="ko-KR"/>
        </w:rPr>
        <w:t xml:space="preserve">sensory </w:t>
      </w:r>
      <w:r w:rsidRPr="00F7337D">
        <w:rPr>
          <w:rFonts w:asciiTheme="minorHAnsi" w:hAnsiTheme="minorHAnsi" w:cs="F4"/>
          <w:sz w:val="23"/>
          <w:szCs w:val="23"/>
          <w:lang w:eastAsia="ko-KR"/>
        </w:rPr>
        <w:t>and/</w:t>
      </w:r>
      <w:r w:rsidR="00025E25" w:rsidRPr="00F7337D">
        <w:rPr>
          <w:rFonts w:asciiTheme="minorHAnsi" w:hAnsiTheme="minorHAnsi" w:cs="F4"/>
          <w:sz w:val="23"/>
          <w:szCs w:val="23"/>
          <w:lang w:eastAsia="ko-KR"/>
        </w:rPr>
        <w:t>or specific learning difficulties.</w:t>
      </w:r>
    </w:p>
    <w:p w:rsidR="005F5A90" w:rsidRPr="00F7337D" w:rsidRDefault="005F5A90" w:rsidP="00BE2E69">
      <w:pPr>
        <w:tabs>
          <w:tab w:val="left" w:pos="720"/>
        </w:tabs>
        <w:jc w:val="both"/>
        <w:rPr>
          <w:rFonts w:asciiTheme="minorHAnsi" w:hAnsiTheme="minorHAnsi" w:cs="F4"/>
          <w:sz w:val="23"/>
          <w:szCs w:val="23"/>
          <w:lang w:eastAsia="ko-KR"/>
        </w:rPr>
      </w:pPr>
    </w:p>
    <w:p w:rsidR="00041137" w:rsidRPr="00F7337D" w:rsidRDefault="00D16343" w:rsidP="00041137">
      <w:pPr>
        <w:jc w:val="both"/>
        <w:rPr>
          <w:rFonts w:asciiTheme="minorHAnsi" w:hAnsiTheme="minorHAnsi"/>
          <w:b/>
          <w:sz w:val="23"/>
          <w:szCs w:val="23"/>
        </w:rPr>
      </w:pPr>
      <w:r w:rsidRPr="00F7337D">
        <w:rPr>
          <w:rFonts w:asciiTheme="minorHAnsi" w:hAnsiTheme="minorHAnsi"/>
          <w:b/>
          <w:sz w:val="23"/>
          <w:szCs w:val="23"/>
        </w:rPr>
        <w:t>Strategic Goal</w:t>
      </w:r>
    </w:p>
    <w:p w:rsidR="00D16343" w:rsidRPr="00F7337D" w:rsidRDefault="00D16343" w:rsidP="00041137">
      <w:pPr>
        <w:jc w:val="both"/>
        <w:rPr>
          <w:rFonts w:asciiTheme="minorHAnsi" w:hAnsiTheme="minorHAnsi"/>
          <w:sz w:val="23"/>
          <w:szCs w:val="23"/>
        </w:rPr>
      </w:pPr>
    </w:p>
    <w:p w:rsidR="00D16343" w:rsidRPr="00F7337D" w:rsidRDefault="00D16343" w:rsidP="00E74E83">
      <w:pPr>
        <w:jc w:val="both"/>
        <w:rPr>
          <w:rFonts w:asciiTheme="minorHAnsi" w:hAnsiTheme="minorHAnsi"/>
          <w:sz w:val="23"/>
          <w:szCs w:val="23"/>
        </w:rPr>
      </w:pPr>
      <w:r w:rsidRPr="00F7337D">
        <w:rPr>
          <w:rFonts w:asciiTheme="minorHAnsi" w:hAnsiTheme="minorHAnsi"/>
          <w:sz w:val="23"/>
          <w:szCs w:val="23"/>
        </w:rPr>
        <w:t>Our main aim is to provide opportunities</w:t>
      </w:r>
      <w:r w:rsidR="009E1C55" w:rsidRPr="00F7337D">
        <w:rPr>
          <w:rFonts w:asciiTheme="minorHAnsi" w:hAnsiTheme="minorHAnsi"/>
          <w:sz w:val="23"/>
          <w:szCs w:val="23"/>
        </w:rPr>
        <w:t xml:space="preserve"> for children</w:t>
      </w:r>
      <w:r w:rsidRPr="00F7337D">
        <w:rPr>
          <w:rFonts w:asciiTheme="minorHAnsi" w:hAnsiTheme="minorHAnsi"/>
          <w:sz w:val="23"/>
          <w:szCs w:val="23"/>
        </w:rPr>
        <w:t xml:space="preserve"> to be given the </w:t>
      </w:r>
      <w:r w:rsidR="00780709" w:rsidRPr="00F7337D">
        <w:rPr>
          <w:rFonts w:asciiTheme="minorHAnsi" w:hAnsiTheme="minorHAnsi"/>
          <w:sz w:val="23"/>
          <w:szCs w:val="23"/>
        </w:rPr>
        <w:t>access</w:t>
      </w:r>
      <w:r w:rsidRPr="00F7337D">
        <w:rPr>
          <w:rFonts w:asciiTheme="minorHAnsi" w:hAnsiTheme="minorHAnsi"/>
          <w:sz w:val="23"/>
          <w:szCs w:val="23"/>
        </w:rPr>
        <w:t xml:space="preserve"> and tools to support them in developing their </w:t>
      </w:r>
      <w:r w:rsidR="00322B47" w:rsidRPr="00F7337D">
        <w:rPr>
          <w:rFonts w:asciiTheme="minorHAnsi" w:hAnsiTheme="minorHAnsi"/>
          <w:sz w:val="23"/>
          <w:szCs w:val="23"/>
        </w:rPr>
        <w:t>learning</w:t>
      </w:r>
      <w:r w:rsidR="00AF691A" w:rsidRPr="00F7337D">
        <w:rPr>
          <w:rFonts w:asciiTheme="minorHAnsi" w:hAnsiTheme="minorHAnsi"/>
          <w:sz w:val="23"/>
          <w:szCs w:val="23"/>
        </w:rPr>
        <w:t>,</w:t>
      </w:r>
      <w:r w:rsidRPr="00F7337D">
        <w:rPr>
          <w:rFonts w:asciiTheme="minorHAnsi" w:hAnsiTheme="minorHAnsi"/>
          <w:sz w:val="23"/>
          <w:szCs w:val="23"/>
        </w:rPr>
        <w:t xml:space="preserve"> and </w:t>
      </w:r>
      <w:r w:rsidR="00E74E83" w:rsidRPr="00F7337D">
        <w:rPr>
          <w:rFonts w:asciiTheme="minorHAnsi" w:hAnsiTheme="minorHAnsi"/>
          <w:sz w:val="23"/>
          <w:szCs w:val="23"/>
        </w:rPr>
        <w:t>to accompany</w:t>
      </w:r>
      <w:r w:rsidRPr="00F7337D">
        <w:rPr>
          <w:rFonts w:asciiTheme="minorHAnsi" w:hAnsiTheme="minorHAnsi"/>
          <w:sz w:val="23"/>
          <w:szCs w:val="23"/>
        </w:rPr>
        <w:t xml:space="preserve"> them on this journey. </w:t>
      </w:r>
      <w:r w:rsidR="00780709" w:rsidRPr="00F7337D">
        <w:rPr>
          <w:rFonts w:asciiTheme="minorHAnsi" w:hAnsiTheme="minorHAnsi"/>
          <w:sz w:val="23"/>
          <w:szCs w:val="23"/>
        </w:rPr>
        <w:t xml:space="preserve"> To this end, we aim t</w:t>
      </w:r>
      <w:r w:rsidR="00D33B8A">
        <w:rPr>
          <w:rFonts w:asciiTheme="minorHAnsi" w:hAnsiTheme="minorHAnsi"/>
          <w:sz w:val="23"/>
          <w:szCs w:val="23"/>
        </w:rPr>
        <w:t>o provide robust and vigorous learning opportunities for more able pupils</w:t>
      </w:r>
      <w:r w:rsidR="00780709" w:rsidRPr="00F7337D">
        <w:rPr>
          <w:rFonts w:asciiTheme="minorHAnsi" w:hAnsiTheme="minorHAnsi"/>
          <w:sz w:val="23"/>
          <w:szCs w:val="23"/>
        </w:rPr>
        <w:t xml:space="preserve">, </w:t>
      </w:r>
      <w:r w:rsidR="00EA6D6B" w:rsidRPr="00F7337D">
        <w:rPr>
          <w:rFonts w:asciiTheme="minorHAnsi" w:hAnsiTheme="minorHAnsi"/>
          <w:sz w:val="23"/>
          <w:szCs w:val="23"/>
        </w:rPr>
        <w:t xml:space="preserve">creating high levels of intellectual challenge </w:t>
      </w:r>
      <w:r w:rsidR="00780709" w:rsidRPr="00F7337D">
        <w:rPr>
          <w:rFonts w:asciiTheme="minorHAnsi" w:hAnsiTheme="minorHAnsi"/>
          <w:sz w:val="23"/>
          <w:szCs w:val="23"/>
        </w:rPr>
        <w:t xml:space="preserve">which </w:t>
      </w:r>
      <w:r w:rsidR="00EA6D6B" w:rsidRPr="00F7337D">
        <w:rPr>
          <w:rFonts w:asciiTheme="minorHAnsi" w:hAnsiTheme="minorHAnsi"/>
          <w:sz w:val="23"/>
          <w:szCs w:val="23"/>
        </w:rPr>
        <w:t>will ultimately increase performance across the board; lift</w:t>
      </w:r>
      <w:r w:rsidR="00D33B8A">
        <w:rPr>
          <w:rFonts w:asciiTheme="minorHAnsi" w:hAnsiTheme="minorHAnsi"/>
          <w:sz w:val="23"/>
          <w:szCs w:val="23"/>
        </w:rPr>
        <w:t xml:space="preserve"> the aspirations of pupils, teachers and s</w:t>
      </w:r>
      <w:r w:rsidR="00780709" w:rsidRPr="00F7337D">
        <w:rPr>
          <w:rFonts w:asciiTheme="minorHAnsi" w:hAnsiTheme="minorHAnsi"/>
          <w:sz w:val="23"/>
          <w:szCs w:val="23"/>
        </w:rPr>
        <w:t>uppo</w:t>
      </w:r>
      <w:r w:rsidR="00D33B8A">
        <w:rPr>
          <w:rFonts w:asciiTheme="minorHAnsi" w:hAnsiTheme="minorHAnsi"/>
          <w:sz w:val="23"/>
          <w:szCs w:val="23"/>
        </w:rPr>
        <w:t>rt s</w:t>
      </w:r>
      <w:r w:rsidR="00780709" w:rsidRPr="00F7337D">
        <w:rPr>
          <w:rFonts w:asciiTheme="minorHAnsi" w:hAnsiTheme="minorHAnsi"/>
          <w:sz w:val="23"/>
          <w:szCs w:val="23"/>
        </w:rPr>
        <w:t>taff, through the promotion of an environment where working to one’</w:t>
      </w:r>
      <w:r w:rsidR="009E34C2" w:rsidRPr="00F7337D">
        <w:rPr>
          <w:rFonts w:asciiTheme="minorHAnsi" w:hAnsiTheme="minorHAnsi"/>
          <w:sz w:val="23"/>
          <w:szCs w:val="23"/>
        </w:rPr>
        <w:t>s b</w:t>
      </w:r>
      <w:r w:rsidR="00780709" w:rsidRPr="00F7337D">
        <w:rPr>
          <w:rFonts w:asciiTheme="minorHAnsi" w:hAnsiTheme="minorHAnsi"/>
          <w:sz w:val="23"/>
          <w:szCs w:val="23"/>
        </w:rPr>
        <w:t>est is celebrated.</w:t>
      </w:r>
      <w:r w:rsidR="009E34C2" w:rsidRPr="00F7337D">
        <w:rPr>
          <w:rFonts w:asciiTheme="minorHAnsi" w:hAnsiTheme="minorHAnsi"/>
          <w:sz w:val="23"/>
          <w:szCs w:val="23"/>
        </w:rPr>
        <w:t xml:space="preserve">  </w:t>
      </w:r>
    </w:p>
    <w:p w:rsidR="00D33495" w:rsidRPr="00F7337D" w:rsidRDefault="00D33495" w:rsidP="00BA61E9">
      <w:pPr>
        <w:jc w:val="both"/>
        <w:rPr>
          <w:rFonts w:asciiTheme="minorHAnsi" w:hAnsiTheme="minorHAnsi"/>
          <w:b/>
          <w:sz w:val="23"/>
          <w:szCs w:val="23"/>
        </w:rPr>
      </w:pPr>
    </w:p>
    <w:p w:rsidR="00BD1CB6" w:rsidRPr="00F7337D" w:rsidRDefault="008E14B5" w:rsidP="00BA61E9">
      <w:pPr>
        <w:jc w:val="both"/>
        <w:rPr>
          <w:rFonts w:asciiTheme="minorHAnsi" w:hAnsiTheme="minorHAnsi"/>
          <w:sz w:val="23"/>
          <w:szCs w:val="23"/>
        </w:rPr>
      </w:pPr>
      <w:r w:rsidRPr="00F7337D">
        <w:rPr>
          <w:rFonts w:asciiTheme="minorHAnsi" w:hAnsiTheme="minorHAnsi"/>
          <w:b/>
          <w:sz w:val="23"/>
          <w:szCs w:val="23"/>
        </w:rPr>
        <w:t>Consequences</w:t>
      </w:r>
    </w:p>
    <w:p w:rsidR="00BD1CB6" w:rsidRPr="00F7337D" w:rsidRDefault="00BD1CB6" w:rsidP="00E74E83">
      <w:pPr>
        <w:ind w:left="2160" w:hanging="2160"/>
        <w:jc w:val="both"/>
        <w:rPr>
          <w:rFonts w:asciiTheme="minorHAnsi" w:hAnsiTheme="minorHAnsi"/>
          <w:sz w:val="23"/>
          <w:szCs w:val="23"/>
        </w:rPr>
      </w:pPr>
    </w:p>
    <w:p w:rsidR="00BD1CB6" w:rsidRPr="00F7337D" w:rsidRDefault="00BD1CB6" w:rsidP="00BD1CB6">
      <w:pPr>
        <w:tabs>
          <w:tab w:val="left" w:pos="720"/>
        </w:tabs>
        <w:jc w:val="both"/>
        <w:rPr>
          <w:rFonts w:asciiTheme="minorHAnsi" w:hAnsiTheme="minorHAnsi"/>
          <w:sz w:val="23"/>
          <w:szCs w:val="23"/>
        </w:rPr>
      </w:pPr>
      <w:r w:rsidRPr="00F7337D">
        <w:rPr>
          <w:rFonts w:asciiTheme="minorHAnsi" w:hAnsiTheme="minorHAnsi"/>
          <w:sz w:val="23"/>
          <w:szCs w:val="23"/>
        </w:rPr>
        <w:t xml:space="preserve">In </w:t>
      </w:r>
      <w:r w:rsidR="00D33B8A">
        <w:rPr>
          <w:rFonts w:asciiTheme="minorHAnsi" w:hAnsiTheme="minorHAnsi"/>
          <w:sz w:val="23"/>
          <w:szCs w:val="23"/>
        </w:rPr>
        <w:t>implementing this More Able</w:t>
      </w:r>
      <w:r w:rsidR="00C546A0" w:rsidRPr="00F7337D">
        <w:rPr>
          <w:rFonts w:asciiTheme="minorHAnsi" w:hAnsiTheme="minorHAnsi"/>
          <w:sz w:val="23"/>
          <w:szCs w:val="23"/>
        </w:rPr>
        <w:t xml:space="preserve"> Policy</w:t>
      </w:r>
      <w:r w:rsidR="00D71278" w:rsidRPr="00F7337D">
        <w:rPr>
          <w:rFonts w:asciiTheme="minorHAnsi" w:hAnsiTheme="minorHAnsi"/>
          <w:sz w:val="23"/>
          <w:szCs w:val="23"/>
        </w:rPr>
        <w:t>, St Monica’s Catholic Primary School</w:t>
      </w:r>
      <w:r w:rsidR="009E1C55" w:rsidRPr="00F7337D">
        <w:rPr>
          <w:rFonts w:asciiTheme="minorHAnsi" w:hAnsiTheme="minorHAnsi"/>
          <w:sz w:val="23"/>
          <w:szCs w:val="23"/>
        </w:rPr>
        <w:t>, in partnership with our p</w:t>
      </w:r>
      <w:r w:rsidR="00D71278" w:rsidRPr="00F7337D">
        <w:rPr>
          <w:rFonts w:asciiTheme="minorHAnsi" w:hAnsiTheme="minorHAnsi"/>
          <w:sz w:val="23"/>
          <w:szCs w:val="23"/>
        </w:rPr>
        <w:t xml:space="preserve">arents </w:t>
      </w:r>
      <w:r w:rsidR="00780709" w:rsidRPr="00F7337D">
        <w:rPr>
          <w:rFonts w:asciiTheme="minorHAnsi" w:hAnsiTheme="minorHAnsi"/>
          <w:sz w:val="23"/>
          <w:szCs w:val="23"/>
        </w:rPr>
        <w:t xml:space="preserve">and other stakeholders </w:t>
      </w:r>
      <w:r w:rsidR="00D71278" w:rsidRPr="00F7337D">
        <w:rPr>
          <w:rFonts w:asciiTheme="minorHAnsi" w:hAnsiTheme="minorHAnsi"/>
          <w:sz w:val="23"/>
          <w:szCs w:val="23"/>
        </w:rPr>
        <w:t>will consider:</w:t>
      </w:r>
    </w:p>
    <w:p w:rsidR="00D71278" w:rsidRPr="00F7337D" w:rsidRDefault="00D71278" w:rsidP="00BD1CB6">
      <w:pPr>
        <w:tabs>
          <w:tab w:val="left" w:pos="720"/>
        </w:tabs>
        <w:jc w:val="both"/>
        <w:rPr>
          <w:rFonts w:asciiTheme="minorHAnsi" w:hAnsiTheme="minorHAnsi"/>
          <w:sz w:val="23"/>
          <w:szCs w:val="23"/>
        </w:rPr>
      </w:pPr>
    </w:p>
    <w:p w:rsidR="00D71278" w:rsidRPr="00D33B8A" w:rsidRDefault="00D71278" w:rsidP="009917CA">
      <w:pPr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proofErr w:type="gramStart"/>
      <w:r w:rsidRPr="00D33B8A">
        <w:rPr>
          <w:rFonts w:asciiTheme="minorHAnsi" w:hAnsiTheme="minorHAnsi"/>
          <w:sz w:val="23"/>
          <w:szCs w:val="23"/>
        </w:rPr>
        <w:t>the</w:t>
      </w:r>
      <w:proofErr w:type="gramEnd"/>
      <w:r w:rsidRPr="00D33B8A">
        <w:rPr>
          <w:rFonts w:asciiTheme="minorHAnsi" w:hAnsiTheme="minorHAnsi"/>
          <w:sz w:val="23"/>
          <w:szCs w:val="23"/>
        </w:rPr>
        <w:t xml:space="preserve"> unique ways in which </w:t>
      </w:r>
      <w:r w:rsidR="00C546A0" w:rsidRPr="00D33B8A">
        <w:rPr>
          <w:rFonts w:asciiTheme="minorHAnsi" w:hAnsiTheme="minorHAnsi"/>
          <w:sz w:val="23"/>
          <w:szCs w:val="23"/>
        </w:rPr>
        <w:t>learning</w:t>
      </w:r>
      <w:r w:rsidRPr="00D33B8A">
        <w:rPr>
          <w:rFonts w:asciiTheme="minorHAnsi" w:hAnsiTheme="minorHAnsi"/>
          <w:sz w:val="23"/>
          <w:szCs w:val="23"/>
        </w:rPr>
        <w:t xml:space="preserve"> is</w:t>
      </w:r>
      <w:r w:rsidR="00D33B8A" w:rsidRPr="00D33B8A">
        <w:rPr>
          <w:rFonts w:asciiTheme="minorHAnsi" w:hAnsiTheme="minorHAnsi"/>
          <w:sz w:val="23"/>
          <w:szCs w:val="23"/>
        </w:rPr>
        <w:t xml:space="preserve"> experienced by individual </w:t>
      </w:r>
      <w:r w:rsidRPr="00D33B8A">
        <w:rPr>
          <w:rFonts w:asciiTheme="minorHAnsi" w:hAnsiTheme="minorHAnsi"/>
          <w:sz w:val="23"/>
          <w:szCs w:val="23"/>
        </w:rPr>
        <w:t>p</w:t>
      </w:r>
      <w:r w:rsidR="00D33B8A">
        <w:rPr>
          <w:rFonts w:asciiTheme="minorHAnsi" w:hAnsiTheme="minorHAnsi"/>
          <w:sz w:val="23"/>
          <w:szCs w:val="23"/>
        </w:rPr>
        <w:t>upils</w:t>
      </w:r>
      <w:r w:rsidRPr="00D33B8A">
        <w:rPr>
          <w:rFonts w:asciiTheme="minorHAnsi" w:hAnsiTheme="minorHAnsi"/>
          <w:sz w:val="23"/>
          <w:szCs w:val="23"/>
        </w:rPr>
        <w:t xml:space="preserve">. </w:t>
      </w:r>
    </w:p>
    <w:p w:rsidR="00D71278" w:rsidRPr="00F7337D" w:rsidRDefault="00D71278" w:rsidP="00D71278">
      <w:pPr>
        <w:tabs>
          <w:tab w:val="left" w:pos="720"/>
        </w:tabs>
        <w:jc w:val="both"/>
        <w:rPr>
          <w:rFonts w:asciiTheme="minorHAnsi" w:hAnsiTheme="minorHAnsi"/>
          <w:sz w:val="23"/>
          <w:szCs w:val="23"/>
        </w:rPr>
      </w:pPr>
    </w:p>
    <w:p w:rsidR="00D71278" w:rsidRPr="00F7337D" w:rsidRDefault="00D71278" w:rsidP="00D71278">
      <w:pPr>
        <w:tabs>
          <w:tab w:val="left" w:pos="720"/>
        </w:tabs>
        <w:jc w:val="both"/>
        <w:rPr>
          <w:rFonts w:asciiTheme="minorHAnsi" w:hAnsiTheme="minorHAnsi"/>
          <w:sz w:val="23"/>
          <w:szCs w:val="23"/>
        </w:rPr>
      </w:pPr>
      <w:r w:rsidRPr="00F7337D">
        <w:rPr>
          <w:rFonts w:asciiTheme="minorHAnsi" w:hAnsiTheme="minorHAnsi"/>
          <w:sz w:val="23"/>
          <w:szCs w:val="23"/>
        </w:rPr>
        <w:t>Therefore, we shall</w:t>
      </w:r>
      <w:r w:rsidR="00C546A0" w:rsidRPr="00F7337D">
        <w:rPr>
          <w:rFonts w:asciiTheme="minorHAnsi" w:hAnsiTheme="minorHAnsi"/>
          <w:sz w:val="23"/>
          <w:szCs w:val="23"/>
        </w:rPr>
        <w:t xml:space="preserve"> provide opportunities for all pupils id</w:t>
      </w:r>
      <w:r w:rsidR="00D33B8A">
        <w:rPr>
          <w:rFonts w:asciiTheme="minorHAnsi" w:hAnsiTheme="minorHAnsi"/>
          <w:sz w:val="23"/>
          <w:szCs w:val="23"/>
        </w:rPr>
        <w:t>entified as ‘more able’</w:t>
      </w:r>
      <w:r w:rsidR="00C546A0" w:rsidRPr="00F7337D">
        <w:rPr>
          <w:rFonts w:asciiTheme="minorHAnsi" w:hAnsiTheme="minorHAnsi"/>
          <w:sz w:val="23"/>
          <w:szCs w:val="23"/>
        </w:rPr>
        <w:t xml:space="preserve"> to</w:t>
      </w:r>
      <w:r w:rsidRPr="00F7337D">
        <w:rPr>
          <w:rFonts w:asciiTheme="minorHAnsi" w:hAnsiTheme="minorHAnsi"/>
          <w:sz w:val="23"/>
          <w:szCs w:val="23"/>
        </w:rPr>
        <w:t>:</w:t>
      </w:r>
    </w:p>
    <w:p w:rsidR="00D71278" w:rsidRPr="00F7337D" w:rsidRDefault="00D71278" w:rsidP="00D71278">
      <w:pPr>
        <w:tabs>
          <w:tab w:val="left" w:pos="720"/>
        </w:tabs>
        <w:jc w:val="both"/>
        <w:rPr>
          <w:rFonts w:asciiTheme="minorHAnsi" w:hAnsiTheme="minorHAnsi"/>
          <w:sz w:val="23"/>
          <w:szCs w:val="23"/>
        </w:rPr>
      </w:pPr>
    </w:p>
    <w:p w:rsidR="00C546A0" w:rsidRPr="00F7337D" w:rsidRDefault="00C546A0" w:rsidP="00D71278">
      <w:pPr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</w:rPr>
      </w:pPr>
      <w:r w:rsidRPr="00F7337D">
        <w:rPr>
          <w:rFonts w:asciiTheme="minorHAnsi" w:hAnsiTheme="minorHAnsi"/>
          <w:sz w:val="23"/>
          <w:szCs w:val="23"/>
        </w:rPr>
        <w:t xml:space="preserve">experience </w:t>
      </w:r>
      <w:r w:rsidR="00780709" w:rsidRPr="00F7337D">
        <w:rPr>
          <w:rFonts w:asciiTheme="minorHAnsi" w:hAnsiTheme="minorHAnsi"/>
          <w:sz w:val="23"/>
          <w:szCs w:val="23"/>
        </w:rPr>
        <w:t>an</w:t>
      </w:r>
      <w:r w:rsidRPr="00F7337D">
        <w:rPr>
          <w:rFonts w:asciiTheme="minorHAnsi" w:hAnsiTheme="minorHAnsi"/>
          <w:sz w:val="23"/>
          <w:szCs w:val="23"/>
        </w:rPr>
        <w:t xml:space="preserve"> enriched</w:t>
      </w:r>
      <w:r w:rsidR="00D33B8A">
        <w:rPr>
          <w:rFonts w:asciiTheme="minorHAnsi" w:hAnsiTheme="minorHAnsi"/>
          <w:sz w:val="23"/>
          <w:szCs w:val="23"/>
        </w:rPr>
        <w:t>, personalised</w:t>
      </w:r>
      <w:r w:rsidRPr="00F7337D">
        <w:rPr>
          <w:rFonts w:asciiTheme="minorHAnsi" w:hAnsiTheme="minorHAnsi"/>
          <w:sz w:val="23"/>
          <w:szCs w:val="23"/>
        </w:rPr>
        <w:t xml:space="preserve"> curriculum</w:t>
      </w:r>
      <w:r w:rsidR="00D33B8A">
        <w:rPr>
          <w:rFonts w:asciiTheme="minorHAnsi" w:hAnsiTheme="minorHAnsi"/>
          <w:sz w:val="23"/>
          <w:szCs w:val="23"/>
        </w:rPr>
        <w:t>;</w:t>
      </w:r>
    </w:p>
    <w:p w:rsidR="00C546A0" w:rsidRPr="00F7337D" w:rsidRDefault="00C546A0" w:rsidP="00D71278">
      <w:pPr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</w:rPr>
      </w:pPr>
      <w:r w:rsidRPr="00F7337D">
        <w:rPr>
          <w:rFonts w:asciiTheme="minorHAnsi" w:hAnsiTheme="minorHAnsi"/>
          <w:sz w:val="23"/>
          <w:szCs w:val="23"/>
        </w:rPr>
        <w:t>foster</w:t>
      </w:r>
      <w:r w:rsidR="00D33495" w:rsidRPr="00F7337D">
        <w:rPr>
          <w:rFonts w:asciiTheme="minorHAnsi" w:hAnsiTheme="minorHAnsi"/>
          <w:sz w:val="23"/>
          <w:szCs w:val="23"/>
        </w:rPr>
        <w:t xml:space="preserve"> their passion for a particular subject or subjects, and facilitate their pursuit of them</w:t>
      </w:r>
      <w:r w:rsidR="00D33B8A">
        <w:rPr>
          <w:rFonts w:asciiTheme="minorHAnsi" w:hAnsiTheme="minorHAnsi"/>
          <w:sz w:val="23"/>
          <w:szCs w:val="23"/>
        </w:rPr>
        <w:t>;</w:t>
      </w:r>
    </w:p>
    <w:p w:rsidR="00D33495" w:rsidRPr="00F7337D" w:rsidRDefault="00D33B8A" w:rsidP="00D71278">
      <w:pPr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master rules of a curriculum area </w:t>
      </w:r>
      <w:r w:rsidR="00D33495" w:rsidRPr="00F7337D">
        <w:rPr>
          <w:rFonts w:asciiTheme="minorHAnsi" w:hAnsiTheme="minorHAnsi"/>
          <w:sz w:val="23"/>
          <w:szCs w:val="23"/>
        </w:rPr>
        <w:t>easily and transfe</w:t>
      </w:r>
      <w:r>
        <w:rPr>
          <w:rFonts w:asciiTheme="minorHAnsi" w:hAnsiTheme="minorHAnsi"/>
          <w:sz w:val="23"/>
          <w:szCs w:val="23"/>
        </w:rPr>
        <w:t>r their insights to new areas of learning and experiences;</w:t>
      </w:r>
    </w:p>
    <w:p w:rsidR="00D33495" w:rsidRPr="00F7337D" w:rsidRDefault="00322B47" w:rsidP="00D71278">
      <w:pPr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</w:rPr>
      </w:pPr>
      <w:proofErr w:type="spellStart"/>
      <w:r w:rsidRPr="00F7337D">
        <w:rPr>
          <w:rFonts w:asciiTheme="minorHAnsi" w:hAnsiTheme="minorHAnsi"/>
          <w:sz w:val="23"/>
          <w:szCs w:val="23"/>
        </w:rPr>
        <w:t>analyz</w:t>
      </w:r>
      <w:r w:rsidR="00D33495" w:rsidRPr="00F7337D">
        <w:rPr>
          <w:rFonts w:asciiTheme="minorHAnsi" w:hAnsiTheme="minorHAnsi"/>
          <w:sz w:val="23"/>
          <w:szCs w:val="23"/>
        </w:rPr>
        <w:t>e</w:t>
      </w:r>
      <w:proofErr w:type="spellEnd"/>
      <w:r w:rsidR="00D33495" w:rsidRPr="00F7337D">
        <w:rPr>
          <w:rFonts w:asciiTheme="minorHAnsi" w:hAnsiTheme="minorHAnsi"/>
          <w:sz w:val="23"/>
          <w:szCs w:val="23"/>
        </w:rPr>
        <w:t xml:space="preserve"> their own learning behaviour and therefore employ a greater range of learning strategi</w:t>
      </w:r>
      <w:r w:rsidR="00D33B8A">
        <w:rPr>
          <w:rFonts w:asciiTheme="minorHAnsi" w:hAnsiTheme="minorHAnsi"/>
          <w:sz w:val="23"/>
          <w:szCs w:val="23"/>
        </w:rPr>
        <w:t>es;</w:t>
      </w:r>
    </w:p>
    <w:p w:rsidR="00D33495" w:rsidRPr="00F7337D" w:rsidRDefault="00D33495" w:rsidP="00D71278">
      <w:pPr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</w:rPr>
      </w:pPr>
      <w:r w:rsidRPr="00F7337D">
        <w:rPr>
          <w:rFonts w:asciiTheme="minorHAnsi" w:hAnsiTheme="minorHAnsi"/>
          <w:sz w:val="23"/>
          <w:szCs w:val="23"/>
        </w:rPr>
        <w:t>make connections between different areas of learning</w:t>
      </w:r>
      <w:r w:rsidR="00D33B8A">
        <w:rPr>
          <w:rFonts w:asciiTheme="minorHAnsi" w:hAnsiTheme="minorHAnsi"/>
          <w:sz w:val="23"/>
          <w:szCs w:val="23"/>
        </w:rPr>
        <w:t>;</w:t>
      </w:r>
    </w:p>
    <w:p w:rsidR="00D33495" w:rsidRPr="00F7337D" w:rsidRDefault="00D33495" w:rsidP="00D71278">
      <w:pPr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</w:rPr>
      </w:pPr>
      <w:r w:rsidRPr="00F7337D">
        <w:rPr>
          <w:rFonts w:asciiTheme="minorHAnsi" w:hAnsiTheme="minorHAnsi"/>
          <w:sz w:val="23"/>
          <w:szCs w:val="23"/>
        </w:rPr>
        <w:t>produce original and creative responses to problems or challenges</w:t>
      </w:r>
      <w:r w:rsidR="00D33B8A">
        <w:rPr>
          <w:rFonts w:asciiTheme="minorHAnsi" w:hAnsiTheme="minorHAnsi"/>
          <w:sz w:val="23"/>
          <w:szCs w:val="23"/>
        </w:rPr>
        <w:t>;</w:t>
      </w:r>
      <w:r w:rsidRPr="00F7337D">
        <w:rPr>
          <w:rFonts w:asciiTheme="minorHAnsi" w:hAnsiTheme="minorHAnsi"/>
          <w:sz w:val="23"/>
          <w:szCs w:val="23"/>
        </w:rPr>
        <w:t xml:space="preserve"> </w:t>
      </w:r>
    </w:p>
    <w:p w:rsidR="00D33495" w:rsidRPr="00F7337D" w:rsidRDefault="00D33495" w:rsidP="00D71278">
      <w:pPr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</w:rPr>
      </w:pPr>
      <w:r w:rsidRPr="00F7337D">
        <w:rPr>
          <w:rFonts w:asciiTheme="minorHAnsi" w:hAnsiTheme="minorHAnsi"/>
          <w:sz w:val="23"/>
          <w:szCs w:val="23"/>
        </w:rPr>
        <w:t>actively engage in debate and discussion on particular subjects or topics</w:t>
      </w:r>
    </w:p>
    <w:p w:rsidR="00C546A0" w:rsidRPr="00F7337D" w:rsidRDefault="00C546A0" w:rsidP="00C546A0">
      <w:pPr>
        <w:jc w:val="both"/>
        <w:rPr>
          <w:rFonts w:asciiTheme="minorHAnsi" w:hAnsiTheme="minorHAnsi"/>
          <w:sz w:val="23"/>
          <w:szCs w:val="23"/>
        </w:rPr>
      </w:pPr>
    </w:p>
    <w:p w:rsidR="008E14B5" w:rsidRPr="00F7337D" w:rsidRDefault="008E14B5" w:rsidP="00D71278">
      <w:pPr>
        <w:tabs>
          <w:tab w:val="left" w:pos="720"/>
        </w:tabs>
        <w:jc w:val="both"/>
        <w:rPr>
          <w:rFonts w:asciiTheme="minorHAnsi" w:hAnsiTheme="minorHAnsi"/>
          <w:sz w:val="23"/>
          <w:szCs w:val="23"/>
        </w:rPr>
      </w:pPr>
      <w:r w:rsidRPr="00F7337D">
        <w:rPr>
          <w:rFonts w:asciiTheme="minorHAnsi" w:hAnsiTheme="minorHAnsi"/>
          <w:b/>
          <w:sz w:val="23"/>
          <w:szCs w:val="23"/>
        </w:rPr>
        <w:t>Procedures and Practices</w:t>
      </w:r>
    </w:p>
    <w:p w:rsidR="00D71278" w:rsidRPr="00F7337D" w:rsidRDefault="00D71278" w:rsidP="00BD1CB6">
      <w:pPr>
        <w:tabs>
          <w:tab w:val="left" w:pos="720"/>
        </w:tabs>
        <w:jc w:val="both"/>
        <w:rPr>
          <w:rFonts w:asciiTheme="minorHAnsi" w:hAnsiTheme="minorHAnsi"/>
          <w:sz w:val="23"/>
          <w:szCs w:val="23"/>
        </w:rPr>
      </w:pPr>
    </w:p>
    <w:p w:rsidR="00D71278" w:rsidRPr="00F7337D" w:rsidRDefault="009666EE" w:rsidP="00BD1CB6">
      <w:pPr>
        <w:tabs>
          <w:tab w:val="left" w:pos="720"/>
        </w:tabs>
        <w:jc w:val="both"/>
        <w:rPr>
          <w:rFonts w:asciiTheme="minorHAnsi" w:hAnsiTheme="minorHAnsi"/>
          <w:sz w:val="23"/>
          <w:szCs w:val="23"/>
        </w:rPr>
      </w:pPr>
      <w:r w:rsidRPr="00F7337D">
        <w:rPr>
          <w:rFonts w:asciiTheme="minorHAnsi" w:hAnsiTheme="minorHAnsi"/>
          <w:sz w:val="23"/>
          <w:szCs w:val="23"/>
        </w:rPr>
        <w:t>At St Monica’s Catholic Primary School</w:t>
      </w:r>
      <w:r w:rsidR="00322B47" w:rsidRPr="00F7337D">
        <w:rPr>
          <w:rFonts w:asciiTheme="minorHAnsi" w:hAnsiTheme="minorHAnsi"/>
          <w:sz w:val="23"/>
          <w:szCs w:val="23"/>
        </w:rPr>
        <w:t xml:space="preserve"> we shall </w:t>
      </w:r>
      <w:r w:rsidR="007F324E" w:rsidRPr="00F7337D">
        <w:rPr>
          <w:rFonts w:asciiTheme="minorHAnsi" w:hAnsiTheme="minorHAnsi"/>
          <w:sz w:val="23"/>
          <w:szCs w:val="23"/>
        </w:rPr>
        <w:t xml:space="preserve">strive to </w:t>
      </w:r>
      <w:r w:rsidR="00322B47" w:rsidRPr="00F7337D">
        <w:rPr>
          <w:rFonts w:asciiTheme="minorHAnsi" w:hAnsiTheme="minorHAnsi"/>
          <w:sz w:val="23"/>
          <w:szCs w:val="23"/>
        </w:rPr>
        <w:t>ensure that ident</w:t>
      </w:r>
      <w:r w:rsidR="00D33B8A">
        <w:rPr>
          <w:rFonts w:asciiTheme="minorHAnsi" w:hAnsiTheme="minorHAnsi"/>
          <w:sz w:val="23"/>
          <w:szCs w:val="23"/>
        </w:rPr>
        <w:t xml:space="preserve">ification of more able pupils </w:t>
      </w:r>
      <w:r w:rsidR="00322B47" w:rsidRPr="00F7337D">
        <w:rPr>
          <w:rFonts w:asciiTheme="minorHAnsi" w:hAnsiTheme="minorHAnsi"/>
          <w:sz w:val="23"/>
          <w:szCs w:val="23"/>
        </w:rPr>
        <w:t>is a continuous, whole-school process which</w:t>
      </w:r>
      <w:r w:rsidR="00881EEB" w:rsidRPr="00F7337D">
        <w:rPr>
          <w:rFonts w:asciiTheme="minorHAnsi" w:hAnsiTheme="minorHAnsi"/>
          <w:sz w:val="23"/>
          <w:szCs w:val="23"/>
        </w:rPr>
        <w:t>:</w:t>
      </w:r>
    </w:p>
    <w:p w:rsidR="00322B47" w:rsidRPr="00F7337D" w:rsidRDefault="00322B47" w:rsidP="00322B47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/>
          <w:sz w:val="23"/>
          <w:szCs w:val="23"/>
        </w:rPr>
      </w:pPr>
      <w:r w:rsidRPr="00F7337D">
        <w:rPr>
          <w:rFonts w:asciiTheme="minorHAnsi" w:hAnsiTheme="minorHAnsi"/>
          <w:sz w:val="23"/>
          <w:szCs w:val="23"/>
        </w:rPr>
        <w:t>is fair and transparent</w:t>
      </w:r>
      <w:r w:rsidR="00D33B8A">
        <w:rPr>
          <w:rFonts w:asciiTheme="minorHAnsi" w:hAnsiTheme="minorHAnsi"/>
          <w:sz w:val="23"/>
          <w:szCs w:val="23"/>
        </w:rPr>
        <w:t>;</w:t>
      </w:r>
    </w:p>
    <w:p w:rsidR="00322B47" w:rsidRPr="00F7337D" w:rsidRDefault="00322B47" w:rsidP="00322B47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/>
          <w:sz w:val="23"/>
          <w:szCs w:val="23"/>
        </w:rPr>
      </w:pPr>
      <w:r w:rsidRPr="00F7337D">
        <w:rPr>
          <w:rFonts w:asciiTheme="minorHAnsi" w:hAnsiTheme="minorHAnsi"/>
          <w:sz w:val="23"/>
          <w:szCs w:val="23"/>
        </w:rPr>
        <w:t>does not discriminate against a particular group or groups of children</w:t>
      </w:r>
      <w:r w:rsidR="00D33B8A">
        <w:rPr>
          <w:rFonts w:asciiTheme="minorHAnsi" w:hAnsiTheme="minorHAnsi"/>
          <w:sz w:val="23"/>
          <w:szCs w:val="23"/>
        </w:rPr>
        <w:t>;</w:t>
      </w:r>
    </w:p>
    <w:p w:rsidR="00322B47" w:rsidRPr="00F7337D" w:rsidRDefault="00322B47" w:rsidP="00322B47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/>
          <w:sz w:val="23"/>
          <w:szCs w:val="23"/>
        </w:rPr>
      </w:pPr>
      <w:proofErr w:type="gramStart"/>
      <w:r w:rsidRPr="00F7337D">
        <w:rPr>
          <w:rFonts w:asciiTheme="minorHAnsi" w:hAnsiTheme="minorHAnsi"/>
          <w:sz w:val="23"/>
          <w:szCs w:val="23"/>
        </w:rPr>
        <w:lastRenderedPageBreak/>
        <w:t>is</w:t>
      </w:r>
      <w:proofErr w:type="gramEnd"/>
      <w:r w:rsidRPr="00F7337D">
        <w:rPr>
          <w:rFonts w:asciiTheme="minorHAnsi" w:hAnsiTheme="minorHAnsi"/>
          <w:sz w:val="23"/>
          <w:szCs w:val="23"/>
        </w:rPr>
        <w:t xml:space="preserve"> flexible to include pupils who enrol part way through the academic year, or those who are early or late developers.</w:t>
      </w:r>
    </w:p>
    <w:p w:rsidR="00322B47" w:rsidRPr="00F7337D" w:rsidRDefault="00322B47" w:rsidP="00322B47">
      <w:pPr>
        <w:tabs>
          <w:tab w:val="left" w:pos="720"/>
        </w:tabs>
        <w:jc w:val="both"/>
        <w:rPr>
          <w:rFonts w:asciiTheme="minorHAnsi" w:hAnsiTheme="minorHAnsi"/>
          <w:sz w:val="23"/>
          <w:szCs w:val="23"/>
        </w:rPr>
      </w:pPr>
    </w:p>
    <w:p w:rsidR="00322B47" w:rsidRPr="00F7337D" w:rsidRDefault="00780709" w:rsidP="00F7337D">
      <w:pPr>
        <w:jc w:val="both"/>
        <w:rPr>
          <w:rFonts w:asciiTheme="minorHAnsi" w:hAnsiTheme="minorHAnsi"/>
          <w:sz w:val="23"/>
          <w:szCs w:val="23"/>
        </w:rPr>
      </w:pPr>
      <w:r w:rsidRPr="00F7337D">
        <w:rPr>
          <w:rFonts w:asciiTheme="minorHAnsi" w:hAnsiTheme="minorHAnsi"/>
          <w:sz w:val="23"/>
          <w:szCs w:val="23"/>
        </w:rPr>
        <w:t>Recognizing that children develop at different rates, we</w:t>
      </w:r>
      <w:r w:rsidR="00322B47" w:rsidRPr="00F7337D">
        <w:rPr>
          <w:rFonts w:asciiTheme="minorHAnsi" w:hAnsiTheme="minorHAnsi"/>
          <w:sz w:val="23"/>
          <w:szCs w:val="23"/>
        </w:rPr>
        <w:t xml:space="preserve"> shall draw on a wide range of information for identification purposes:</w:t>
      </w:r>
    </w:p>
    <w:p w:rsidR="00322B47" w:rsidRPr="00F7337D" w:rsidRDefault="00322B47" w:rsidP="00322B47">
      <w:pPr>
        <w:jc w:val="both"/>
        <w:rPr>
          <w:rFonts w:asciiTheme="minorHAnsi" w:hAnsiTheme="minorHAnsi"/>
          <w:sz w:val="23"/>
          <w:szCs w:val="23"/>
        </w:rPr>
      </w:pPr>
    </w:p>
    <w:p w:rsidR="00322B47" w:rsidRPr="00F7337D" w:rsidRDefault="00322B47" w:rsidP="00322B47">
      <w:pPr>
        <w:numPr>
          <w:ilvl w:val="0"/>
          <w:numId w:val="8"/>
        </w:numPr>
        <w:jc w:val="both"/>
        <w:rPr>
          <w:rFonts w:asciiTheme="minorHAnsi" w:hAnsiTheme="minorHAnsi"/>
          <w:sz w:val="23"/>
          <w:szCs w:val="23"/>
        </w:rPr>
      </w:pPr>
      <w:r w:rsidRPr="00F7337D">
        <w:rPr>
          <w:rFonts w:asciiTheme="minorHAnsi" w:hAnsiTheme="minorHAnsi"/>
          <w:sz w:val="23"/>
          <w:szCs w:val="23"/>
        </w:rPr>
        <w:t>quantitative data including, but not limit</w:t>
      </w:r>
      <w:r w:rsidR="00D33B8A">
        <w:rPr>
          <w:rFonts w:asciiTheme="minorHAnsi" w:hAnsiTheme="minorHAnsi"/>
          <w:sz w:val="23"/>
          <w:szCs w:val="23"/>
        </w:rPr>
        <w:t>ed to: test data, results from t</w:t>
      </w:r>
      <w:r w:rsidRPr="00F7337D">
        <w:rPr>
          <w:rFonts w:asciiTheme="minorHAnsi" w:hAnsiTheme="minorHAnsi"/>
          <w:sz w:val="23"/>
          <w:szCs w:val="23"/>
        </w:rPr>
        <w:t>eacher assessment</w:t>
      </w:r>
      <w:r w:rsidR="00D33B8A">
        <w:rPr>
          <w:rFonts w:asciiTheme="minorHAnsi" w:hAnsiTheme="minorHAnsi"/>
          <w:sz w:val="23"/>
          <w:szCs w:val="23"/>
        </w:rPr>
        <w:t>;</w:t>
      </w:r>
    </w:p>
    <w:p w:rsidR="00322B47" w:rsidRPr="00F7337D" w:rsidRDefault="00322B47" w:rsidP="00322B47">
      <w:pPr>
        <w:numPr>
          <w:ilvl w:val="0"/>
          <w:numId w:val="8"/>
        </w:numPr>
        <w:jc w:val="both"/>
        <w:rPr>
          <w:rFonts w:asciiTheme="minorHAnsi" w:hAnsiTheme="minorHAnsi"/>
          <w:sz w:val="23"/>
          <w:szCs w:val="23"/>
        </w:rPr>
      </w:pPr>
      <w:r w:rsidRPr="00F7337D">
        <w:rPr>
          <w:rFonts w:asciiTheme="minorHAnsi" w:hAnsiTheme="minorHAnsi"/>
          <w:sz w:val="23"/>
          <w:szCs w:val="23"/>
        </w:rPr>
        <w:t>qualitative information, including but not limited to: staff assessment and nomination, pupil, peer and parent/carer nomination, examples of pupils’ work</w:t>
      </w:r>
      <w:r w:rsidR="00D33B8A">
        <w:rPr>
          <w:rFonts w:asciiTheme="minorHAnsi" w:hAnsiTheme="minorHAnsi"/>
          <w:sz w:val="23"/>
          <w:szCs w:val="23"/>
        </w:rPr>
        <w:t>;</w:t>
      </w:r>
    </w:p>
    <w:p w:rsidR="00322B47" w:rsidRPr="00F7337D" w:rsidRDefault="00322B47" w:rsidP="00322B47">
      <w:pPr>
        <w:numPr>
          <w:ilvl w:val="0"/>
          <w:numId w:val="8"/>
        </w:numPr>
        <w:jc w:val="both"/>
        <w:rPr>
          <w:rFonts w:asciiTheme="minorHAnsi" w:hAnsiTheme="minorHAnsi"/>
          <w:sz w:val="23"/>
          <w:szCs w:val="23"/>
        </w:rPr>
      </w:pPr>
      <w:proofErr w:type="gramStart"/>
      <w:r w:rsidRPr="00F7337D">
        <w:rPr>
          <w:rFonts w:asciiTheme="minorHAnsi" w:hAnsiTheme="minorHAnsi"/>
          <w:sz w:val="23"/>
          <w:szCs w:val="23"/>
        </w:rPr>
        <w:t>rate</w:t>
      </w:r>
      <w:proofErr w:type="gramEnd"/>
      <w:r w:rsidRPr="00F7337D">
        <w:rPr>
          <w:rFonts w:asciiTheme="minorHAnsi" w:hAnsiTheme="minorHAnsi"/>
          <w:sz w:val="23"/>
          <w:szCs w:val="23"/>
        </w:rPr>
        <w:t xml:space="preserve"> of progress: value-added data, and reference to prior attainment and achievement</w:t>
      </w:r>
      <w:r w:rsidR="00D33B8A">
        <w:rPr>
          <w:rFonts w:asciiTheme="minorHAnsi" w:hAnsiTheme="minorHAnsi"/>
          <w:sz w:val="23"/>
          <w:szCs w:val="23"/>
        </w:rPr>
        <w:t>.</w:t>
      </w:r>
    </w:p>
    <w:p w:rsidR="00881EEB" w:rsidRPr="00F7337D" w:rsidRDefault="00881EEB" w:rsidP="00881EEB">
      <w:pPr>
        <w:jc w:val="both"/>
        <w:rPr>
          <w:rFonts w:asciiTheme="minorHAnsi" w:hAnsiTheme="minorHAnsi"/>
          <w:sz w:val="23"/>
          <w:szCs w:val="23"/>
        </w:rPr>
      </w:pPr>
    </w:p>
    <w:p w:rsidR="005A40B4" w:rsidRPr="00F7337D" w:rsidRDefault="009E1C55" w:rsidP="005A40B4">
      <w:pPr>
        <w:tabs>
          <w:tab w:val="left" w:pos="720"/>
        </w:tabs>
        <w:jc w:val="both"/>
        <w:rPr>
          <w:rFonts w:asciiTheme="minorHAnsi" w:hAnsiTheme="minorHAnsi"/>
          <w:sz w:val="23"/>
          <w:szCs w:val="23"/>
        </w:rPr>
      </w:pPr>
      <w:r w:rsidRPr="00F7337D">
        <w:rPr>
          <w:rFonts w:asciiTheme="minorHAnsi" w:hAnsiTheme="minorHAnsi"/>
          <w:b/>
          <w:sz w:val="23"/>
          <w:szCs w:val="23"/>
        </w:rPr>
        <w:t>Experiences</w:t>
      </w:r>
      <w:r w:rsidR="00D92283" w:rsidRPr="00F7337D">
        <w:rPr>
          <w:rFonts w:asciiTheme="minorHAnsi" w:hAnsiTheme="minorHAnsi"/>
          <w:b/>
          <w:sz w:val="23"/>
          <w:szCs w:val="23"/>
        </w:rPr>
        <w:t xml:space="preserve"> and Expectations</w:t>
      </w:r>
    </w:p>
    <w:p w:rsidR="009E1C55" w:rsidRPr="00F7337D" w:rsidRDefault="009E1C55" w:rsidP="005A40B4">
      <w:pPr>
        <w:tabs>
          <w:tab w:val="left" w:pos="720"/>
        </w:tabs>
        <w:jc w:val="both"/>
        <w:rPr>
          <w:rFonts w:asciiTheme="minorHAnsi" w:hAnsiTheme="minorHAnsi"/>
          <w:sz w:val="23"/>
          <w:szCs w:val="23"/>
        </w:rPr>
      </w:pPr>
    </w:p>
    <w:p w:rsidR="005E6476" w:rsidRPr="00F7337D" w:rsidRDefault="00F20973" w:rsidP="005A40B4">
      <w:pPr>
        <w:tabs>
          <w:tab w:val="left" w:pos="720"/>
        </w:tabs>
        <w:jc w:val="both"/>
        <w:rPr>
          <w:rFonts w:asciiTheme="minorHAnsi" w:hAnsiTheme="minorHAnsi"/>
          <w:sz w:val="23"/>
          <w:szCs w:val="23"/>
        </w:rPr>
      </w:pPr>
      <w:r w:rsidRPr="00F7337D">
        <w:rPr>
          <w:rFonts w:asciiTheme="minorHAnsi" w:hAnsiTheme="minorHAnsi"/>
          <w:sz w:val="23"/>
          <w:szCs w:val="23"/>
        </w:rPr>
        <w:t xml:space="preserve">Across the whole school children will be </w:t>
      </w:r>
      <w:r w:rsidR="009A5DF6" w:rsidRPr="00F7337D">
        <w:rPr>
          <w:rFonts w:asciiTheme="minorHAnsi" w:hAnsiTheme="minorHAnsi"/>
          <w:sz w:val="23"/>
          <w:szCs w:val="23"/>
        </w:rPr>
        <w:t>identified and provided experiences including, but not limited to</w:t>
      </w:r>
      <w:r w:rsidRPr="00F7337D">
        <w:rPr>
          <w:rFonts w:asciiTheme="minorHAnsi" w:hAnsiTheme="minorHAnsi"/>
          <w:sz w:val="23"/>
          <w:szCs w:val="23"/>
        </w:rPr>
        <w:t>:</w:t>
      </w:r>
    </w:p>
    <w:p w:rsidR="008720B8" w:rsidRPr="00F7337D" w:rsidRDefault="008720B8" w:rsidP="00D92283">
      <w:pPr>
        <w:jc w:val="both"/>
        <w:rPr>
          <w:rFonts w:asciiTheme="minorHAnsi" w:hAnsiTheme="minorHAnsi"/>
          <w:sz w:val="23"/>
          <w:szCs w:val="23"/>
        </w:rPr>
      </w:pPr>
    </w:p>
    <w:p w:rsidR="009A5DF6" w:rsidRPr="00074430" w:rsidRDefault="009A5DF6" w:rsidP="002D4ADA">
      <w:pPr>
        <w:numPr>
          <w:ilvl w:val="0"/>
          <w:numId w:val="9"/>
        </w:numPr>
        <w:jc w:val="both"/>
        <w:rPr>
          <w:rFonts w:asciiTheme="minorHAnsi" w:hAnsiTheme="minorHAnsi"/>
          <w:sz w:val="23"/>
          <w:szCs w:val="23"/>
        </w:rPr>
      </w:pPr>
      <w:r w:rsidRPr="00074430">
        <w:rPr>
          <w:rFonts w:asciiTheme="minorHAnsi" w:hAnsiTheme="minorHAnsi"/>
          <w:b/>
          <w:sz w:val="23"/>
          <w:szCs w:val="23"/>
        </w:rPr>
        <w:t>The Arts:</w:t>
      </w:r>
      <w:r w:rsidRPr="00074430">
        <w:rPr>
          <w:rFonts w:asciiTheme="minorHAnsi" w:hAnsiTheme="minorHAnsi"/>
          <w:sz w:val="23"/>
          <w:szCs w:val="23"/>
        </w:rPr>
        <w:t xml:space="preserve">  visual and performing arts</w:t>
      </w:r>
      <w:r w:rsidR="00074430">
        <w:rPr>
          <w:rFonts w:asciiTheme="minorHAnsi" w:hAnsiTheme="minorHAnsi"/>
          <w:sz w:val="23"/>
          <w:szCs w:val="23"/>
        </w:rPr>
        <w:t xml:space="preserve"> including: Hackney Music Festival and</w:t>
      </w:r>
      <w:r w:rsidRPr="00074430">
        <w:rPr>
          <w:rFonts w:asciiTheme="minorHAnsi" w:hAnsiTheme="minorHAnsi"/>
          <w:sz w:val="23"/>
          <w:szCs w:val="23"/>
        </w:rPr>
        <w:t xml:space="preserve"> Hackney Danc</w:t>
      </w:r>
      <w:r w:rsidR="00074430">
        <w:rPr>
          <w:rFonts w:asciiTheme="minorHAnsi" w:hAnsiTheme="minorHAnsi"/>
          <w:sz w:val="23"/>
          <w:szCs w:val="23"/>
        </w:rPr>
        <w:t>e Festival</w:t>
      </w:r>
    </w:p>
    <w:p w:rsidR="009A5DF6" w:rsidRPr="00F7337D" w:rsidRDefault="009A5DF6" w:rsidP="009A5DF6">
      <w:pPr>
        <w:numPr>
          <w:ilvl w:val="0"/>
          <w:numId w:val="9"/>
        </w:numPr>
        <w:jc w:val="both"/>
        <w:rPr>
          <w:rFonts w:asciiTheme="minorHAnsi" w:hAnsiTheme="minorHAnsi"/>
          <w:sz w:val="23"/>
          <w:szCs w:val="23"/>
        </w:rPr>
      </w:pPr>
      <w:r w:rsidRPr="00F7337D">
        <w:rPr>
          <w:rFonts w:asciiTheme="minorHAnsi" w:hAnsiTheme="minorHAnsi"/>
          <w:b/>
          <w:sz w:val="23"/>
          <w:szCs w:val="23"/>
        </w:rPr>
        <w:t>Sports:</w:t>
      </w:r>
      <w:r w:rsidRPr="00F7337D">
        <w:rPr>
          <w:rFonts w:asciiTheme="minorHAnsi" w:hAnsiTheme="minorHAnsi"/>
          <w:sz w:val="23"/>
          <w:szCs w:val="23"/>
        </w:rPr>
        <w:t xml:space="preserve"> in-house, inter-borough and -school activities and competitions</w:t>
      </w:r>
    </w:p>
    <w:p w:rsidR="009A5DF6" w:rsidRPr="00F7337D" w:rsidRDefault="009A5DF6" w:rsidP="009A5DF6">
      <w:pPr>
        <w:numPr>
          <w:ilvl w:val="0"/>
          <w:numId w:val="9"/>
        </w:numPr>
        <w:jc w:val="both"/>
        <w:rPr>
          <w:rFonts w:asciiTheme="minorHAnsi" w:hAnsiTheme="minorHAnsi"/>
          <w:sz w:val="23"/>
          <w:szCs w:val="23"/>
        </w:rPr>
      </w:pPr>
      <w:r w:rsidRPr="00F7337D">
        <w:rPr>
          <w:rFonts w:asciiTheme="minorHAnsi" w:hAnsiTheme="minorHAnsi"/>
          <w:b/>
          <w:sz w:val="23"/>
          <w:szCs w:val="23"/>
        </w:rPr>
        <w:t>Academic pursuit:</w:t>
      </w:r>
      <w:r w:rsidR="00074430">
        <w:rPr>
          <w:rFonts w:asciiTheme="minorHAnsi" w:hAnsiTheme="minorHAnsi"/>
          <w:sz w:val="23"/>
          <w:szCs w:val="23"/>
        </w:rPr>
        <w:t xml:space="preserve">  debating, </w:t>
      </w:r>
      <w:r w:rsidRPr="00F7337D">
        <w:rPr>
          <w:rFonts w:asciiTheme="minorHAnsi" w:hAnsiTheme="minorHAnsi"/>
          <w:sz w:val="23"/>
          <w:szCs w:val="23"/>
        </w:rPr>
        <w:t>mathematics competitions</w:t>
      </w:r>
      <w:r w:rsidR="00074430">
        <w:rPr>
          <w:rFonts w:asciiTheme="minorHAnsi" w:hAnsiTheme="minorHAnsi"/>
          <w:sz w:val="23"/>
          <w:szCs w:val="23"/>
        </w:rPr>
        <w:t>, school magazine</w:t>
      </w:r>
    </w:p>
    <w:p w:rsidR="00E35218" w:rsidRPr="00F7337D" w:rsidRDefault="00E35218" w:rsidP="009A5DF6">
      <w:pPr>
        <w:numPr>
          <w:ilvl w:val="0"/>
          <w:numId w:val="9"/>
        </w:numPr>
        <w:jc w:val="both"/>
        <w:rPr>
          <w:rFonts w:asciiTheme="minorHAnsi" w:hAnsiTheme="minorHAnsi"/>
          <w:b/>
          <w:sz w:val="23"/>
          <w:szCs w:val="23"/>
        </w:rPr>
      </w:pPr>
      <w:r w:rsidRPr="00F7337D">
        <w:rPr>
          <w:rFonts w:asciiTheme="minorHAnsi" w:hAnsiTheme="minorHAnsi"/>
          <w:b/>
          <w:sz w:val="23"/>
          <w:szCs w:val="23"/>
        </w:rPr>
        <w:t xml:space="preserve">Cultural activities: </w:t>
      </w:r>
      <w:r w:rsidRPr="00F7337D">
        <w:rPr>
          <w:rFonts w:asciiTheme="minorHAnsi" w:hAnsiTheme="minorHAnsi"/>
          <w:sz w:val="23"/>
          <w:szCs w:val="23"/>
        </w:rPr>
        <w:t>visits to art galleries and/or museums</w:t>
      </w:r>
    </w:p>
    <w:p w:rsidR="009A5DF6" w:rsidRPr="00F7337D" w:rsidRDefault="009A5DF6" w:rsidP="009A5DF6">
      <w:pPr>
        <w:numPr>
          <w:ilvl w:val="0"/>
          <w:numId w:val="9"/>
        </w:numPr>
        <w:jc w:val="both"/>
        <w:rPr>
          <w:rFonts w:asciiTheme="minorHAnsi" w:hAnsiTheme="minorHAnsi"/>
          <w:sz w:val="23"/>
          <w:szCs w:val="23"/>
        </w:rPr>
      </w:pPr>
      <w:r w:rsidRPr="00F7337D">
        <w:rPr>
          <w:rFonts w:asciiTheme="minorHAnsi" w:hAnsiTheme="minorHAnsi"/>
          <w:b/>
          <w:sz w:val="23"/>
          <w:szCs w:val="23"/>
        </w:rPr>
        <w:t>Out-of-School activities:</w:t>
      </w:r>
      <w:r w:rsidRPr="00F7337D">
        <w:rPr>
          <w:rFonts w:asciiTheme="minorHAnsi" w:hAnsiTheme="minorHAnsi"/>
          <w:sz w:val="23"/>
          <w:szCs w:val="23"/>
        </w:rPr>
        <w:t xml:space="preserve">  </w:t>
      </w:r>
      <w:r w:rsidR="00E35218" w:rsidRPr="00F7337D">
        <w:rPr>
          <w:rFonts w:asciiTheme="minorHAnsi" w:hAnsiTheme="minorHAnsi"/>
          <w:sz w:val="23"/>
          <w:szCs w:val="23"/>
        </w:rPr>
        <w:t xml:space="preserve">visits to </w:t>
      </w:r>
      <w:r w:rsidRPr="00F7337D">
        <w:rPr>
          <w:rFonts w:asciiTheme="minorHAnsi" w:hAnsiTheme="minorHAnsi"/>
          <w:sz w:val="23"/>
          <w:szCs w:val="23"/>
        </w:rPr>
        <w:t>places of work; university and secondary school ‘</w:t>
      </w:r>
      <w:r w:rsidR="00E35218" w:rsidRPr="00F7337D">
        <w:rPr>
          <w:rFonts w:asciiTheme="minorHAnsi" w:hAnsiTheme="minorHAnsi"/>
          <w:sz w:val="23"/>
          <w:szCs w:val="23"/>
        </w:rPr>
        <w:t>taster days</w:t>
      </w:r>
      <w:r w:rsidRPr="00F7337D">
        <w:rPr>
          <w:rFonts w:asciiTheme="minorHAnsi" w:hAnsiTheme="minorHAnsi"/>
          <w:sz w:val="23"/>
          <w:szCs w:val="23"/>
        </w:rPr>
        <w:t>’</w:t>
      </w:r>
    </w:p>
    <w:p w:rsidR="009E1C55" w:rsidRPr="00F7337D" w:rsidRDefault="009E1C55" w:rsidP="005A40B4">
      <w:pPr>
        <w:tabs>
          <w:tab w:val="left" w:pos="720"/>
        </w:tabs>
        <w:jc w:val="both"/>
        <w:rPr>
          <w:rFonts w:asciiTheme="minorHAnsi" w:hAnsiTheme="minorHAnsi"/>
          <w:sz w:val="23"/>
          <w:szCs w:val="23"/>
        </w:rPr>
      </w:pPr>
    </w:p>
    <w:p w:rsidR="005A40B4" w:rsidRPr="00F7337D" w:rsidRDefault="005A40B4" w:rsidP="005A40B4">
      <w:pPr>
        <w:tabs>
          <w:tab w:val="left" w:pos="720"/>
        </w:tabs>
        <w:jc w:val="both"/>
        <w:rPr>
          <w:rFonts w:asciiTheme="minorHAnsi" w:hAnsiTheme="minorHAnsi"/>
          <w:sz w:val="23"/>
          <w:szCs w:val="23"/>
        </w:rPr>
      </w:pPr>
    </w:p>
    <w:p w:rsidR="00D71278" w:rsidRPr="00F7337D" w:rsidRDefault="00D71278" w:rsidP="00BD1CB6">
      <w:pPr>
        <w:tabs>
          <w:tab w:val="left" w:pos="720"/>
        </w:tabs>
        <w:jc w:val="both"/>
        <w:rPr>
          <w:rFonts w:asciiTheme="minorHAnsi" w:hAnsiTheme="minorHAnsi"/>
          <w:sz w:val="23"/>
          <w:szCs w:val="23"/>
        </w:rPr>
      </w:pPr>
    </w:p>
    <w:p w:rsidR="00D71278" w:rsidRPr="00BA61E9" w:rsidRDefault="00D71278" w:rsidP="00BD1CB6">
      <w:pPr>
        <w:tabs>
          <w:tab w:val="left" w:pos="720"/>
        </w:tabs>
        <w:jc w:val="both"/>
        <w:rPr>
          <w:rFonts w:ascii="Verdana" w:hAnsi="Verdana"/>
          <w:sz w:val="23"/>
          <w:szCs w:val="23"/>
        </w:rPr>
      </w:pPr>
      <w:r w:rsidRPr="00BA61E9">
        <w:rPr>
          <w:rFonts w:ascii="Verdana" w:hAnsi="Verdana"/>
          <w:sz w:val="23"/>
          <w:szCs w:val="23"/>
        </w:rPr>
        <w:tab/>
      </w:r>
      <w:bookmarkStart w:id="0" w:name="_GoBack"/>
      <w:bookmarkEnd w:id="0"/>
    </w:p>
    <w:sectPr w:rsidR="00D71278" w:rsidRPr="00BA61E9" w:rsidSect="00866654">
      <w:footerReference w:type="default" r:id="rId9"/>
      <w:pgSz w:w="11906" w:h="16838"/>
      <w:pgMar w:top="851" w:right="128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0D" w:rsidRDefault="00903F0D">
      <w:r>
        <w:separator/>
      </w:r>
    </w:p>
  </w:endnote>
  <w:endnote w:type="continuationSeparator" w:id="0">
    <w:p w:rsidR="00903F0D" w:rsidRDefault="0090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858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677F" w:rsidRDefault="00C467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B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1CB6" w:rsidRPr="00BD1CB6" w:rsidRDefault="00BD1CB6" w:rsidP="00BD1CB6">
    <w:pPr>
      <w:pStyle w:val="Footer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0D" w:rsidRDefault="00903F0D">
      <w:r>
        <w:separator/>
      </w:r>
    </w:p>
  </w:footnote>
  <w:footnote w:type="continuationSeparator" w:id="0">
    <w:p w:rsidR="00903F0D" w:rsidRDefault="0090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1486"/>
    <w:multiLevelType w:val="hybridMultilevel"/>
    <w:tmpl w:val="002AB1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B3363"/>
    <w:multiLevelType w:val="hybridMultilevel"/>
    <w:tmpl w:val="35E60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9771A"/>
    <w:multiLevelType w:val="hybridMultilevel"/>
    <w:tmpl w:val="0944C4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31C99"/>
    <w:multiLevelType w:val="hybridMultilevel"/>
    <w:tmpl w:val="94B6889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C407E"/>
    <w:multiLevelType w:val="hybridMultilevel"/>
    <w:tmpl w:val="E68ABF7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30C54"/>
    <w:multiLevelType w:val="hybridMultilevel"/>
    <w:tmpl w:val="4754B58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62979"/>
    <w:multiLevelType w:val="hybridMultilevel"/>
    <w:tmpl w:val="9FC828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3A1F66"/>
    <w:multiLevelType w:val="hybridMultilevel"/>
    <w:tmpl w:val="77F8E08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EC5837"/>
    <w:multiLevelType w:val="hybridMultilevel"/>
    <w:tmpl w:val="10CA93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37"/>
    <w:rsid w:val="00025E25"/>
    <w:rsid w:val="00041137"/>
    <w:rsid w:val="00051547"/>
    <w:rsid w:val="00074430"/>
    <w:rsid w:val="000A117C"/>
    <w:rsid w:val="000B448D"/>
    <w:rsid w:val="000F62F7"/>
    <w:rsid w:val="00201120"/>
    <w:rsid w:val="002F426D"/>
    <w:rsid w:val="0030532C"/>
    <w:rsid w:val="00322B47"/>
    <w:rsid w:val="00363758"/>
    <w:rsid w:val="00386EE3"/>
    <w:rsid w:val="003B1C56"/>
    <w:rsid w:val="004F08AB"/>
    <w:rsid w:val="00540036"/>
    <w:rsid w:val="0055317A"/>
    <w:rsid w:val="00557FCE"/>
    <w:rsid w:val="005A40B4"/>
    <w:rsid w:val="005E6476"/>
    <w:rsid w:val="005F5A90"/>
    <w:rsid w:val="006007F5"/>
    <w:rsid w:val="00614B87"/>
    <w:rsid w:val="00617525"/>
    <w:rsid w:val="00646C4E"/>
    <w:rsid w:val="006507DE"/>
    <w:rsid w:val="00680D98"/>
    <w:rsid w:val="00687177"/>
    <w:rsid w:val="006D4D88"/>
    <w:rsid w:val="006E3A8E"/>
    <w:rsid w:val="006F3921"/>
    <w:rsid w:val="007116D4"/>
    <w:rsid w:val="00780709"/>
    <w:rsid w:val="007F324E"/>
    <w:rsid w:val="00841753"/>
    <w:rsid w:val="00866654"/>
    <w:rsid w:val="008720B8"/>
    <w:rsid w:val="00881EEB"/>
    <w:rsid w:val="008A2880"/>
    <w:rsid w:val="008E14B5"/>
    <w:rsid w:val="008F45AD"/>
    <w:rsid w:val="00903F0D"/>
    <w:rsid w:val="009108FC"/>
    <w:rsid w:val="009410A0"/>
    <w:rsid w:val="00946634"/>
    <w:rsid w:val="009469B0"/>
    <w:rsid w:val="009666EE"/>
    <w:rsid w:val="00972B52"/>
    <w:rsid w:val="00974E1C"/>
    <w:rsid w:val="00982082"/>
    <w:rsid w:val="009A5DF6"/>
    <w:rsid w:val="009B483A"/>
    <w:rsid w:val="009E1C55"/>
    <w:rsid w:val="009E34C2"/>
    <w:rsid w:val="00A11550"/>
    <w:rsid w:val="00A649AF"/>
    <w:rsid w:val="00A827F6"/>
    <w:rsid w:val="00A85724"/>
    <w:rsid w:val="00AF691A"/>
    <w:rsid w:val="00B17E60"/>
    <w:rsid w:val="00B354C8"/>
    <w:rsid w:val="00B670B3"/>
    <w:rsid w:val="00BA61E9"/>
    <w:rsid w:val="00BC6490"/>
    <w:rsid w:val="00BD0D87"/>
    <w:rsid w:val="00BD1CB6"/>
    <w:rsid w:val="00BE2E69"/>
    <w:rsid w:val="00C11A8C"/>
    <w:rsid w:val="00C254A8"/>
    <w:rsid w:val="00C4677F"/>
    <w:rsid w:val="00C546A0"/>
    <w:rsid w:val="00C6095F"/>
    <w:rsid w:val="00C8382F"/>
    <w:rsid w:val="00CF58FD"/>
    <w:rsid w:val="00D16343"/>
    <w:rsid w:val="00D33495"/>
    <w:rsid w:val="00D33B8A"/>
    <w:rsid w:val="00D36FE7"/>
    <w:rsid w:val="00D71278"/>
    <w:rsid w:val="00D82CA0"/>
    <w:rsid w:val="00D912E7"/>
    <w:rsid w:val="00D92283"/>
    <w:rsid w:val="00DA2AD1"/>
    <w:rsid w:val="00E35218"/>
    <w:rsid w:val="00E74E83"/>
    <w:rsid w:val="00EA6D6B"/>
    <w:rsid w:val="00EB063A"/>
    <w:rsid w:val="00EE62EE"/>
    <w:rsid w:val="00F034A6"/>
    <w:rsid w:val="00F06C6D"/>
    <w:rsid w:val="00F071F2"/>
    <w:rsid w:val="00F20973"/>
    <w:rsid w:val="00F7337D"/>
    <w:rsid w:val="00F85BCD"/>
    <w:rsid w:val="00FB2709"/>
    <w:rsid w:val="00F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5DC61C5-603D-42F5-B41B-9B0311F5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omic Sans MS" w:hAnsi="Comic Sans M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1C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1C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D1C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2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83A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17A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ED34E-40A0-4D1A-8001-1E404ED9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586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Primary School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Authorised User</dc:creator>
  <cp:keywords/>
  <dc:description/>
  <cp:lastModifiedBy>Bridget Hradsky</cp:lastModifiedBy>
  <cp:revision>7</cp:revision>
  <cp:lastPrinted>2015-05-21T10:15:00Z</cp:lastPrinted>
  <dcterms:created xsi:type="dcterms:W3CDTF">2015-06-10T11:23:00Z</dcterms:created>
  <dcterms:modified xsi:type="dcterms:W3CDTF">2018-09-11T14:24:00Z</dcterms:modified>
</cp:coreProperties>
</file>